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7F6" w:rsidRPr="00D8095F" w:rsidRDefault="00D8095F" w:rsidP="00D8095F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4895224" cy="6388243"/>
            <wp:effectExtent l="19050" t="0" r="626" b="0"/>
            <wp:docPr id="5" name="Рисунок 1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643" cy="639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E98" w:rsidRDefault="00ED0E98" w:rsidP="008D1618">
      <w:pPr>
        <w:spacing w:line="360" w:lineRule="auto"/>
        <w:ind w:left="283"/>
        <w:jc w:val="both"/>
        <w:rPr>
          <w:rFonts w:ascii="Times New Roman" w:hAnsi="Times New Roman"/>
          <w:b/>
          <w:sz w:val="28"/>
          <w:szCs w:val="28"/>
        </w:rPr>
      </w:pPr>
    </w:p>
    <w:p w:rsidR="00ED0E98" w:rsidRDefault="00ED0E98" w:rsidP="00ED0E98">
      <w:pPr>
        <w:spacing w:line="360" w:lineRule="auto"/>
        <w:ind w:left="28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8D1618" w:rsidRPr="00C357F6" w:rsidRDefault="003E19F0" w:rsidP="008D1618">
      <w:pPr>
        <w:spacing w:line="360" w:lineRule="auto"/>
        <w:ind w:left="283"/>
        <w:jc w:val="both"/>
        <w:rPr>
          <w:rFonts w:ascii="Times New Roman" w:hAnsi="Times New Roman"/>
          <w:sz w:val="28"/>
          <w:szCs w:val="28"/>
        </w:rPr>
      </w:pPr>
      <w:r w:rsidRPr="00C357F6">
        <w:rPr>
          <w:rFonts w:ascii="Times New Roman" w:hAnsi="Times New Roman"/>
          <w:b/>
          <w:sz w:val="28"/>
          <w:szCs w:val="28"/>
        </w:rPr>
        <w:t xml:space="preserve"> </w:t>
      </w:r>
      <w:r w:rsidRPr="00C357F6">
        <w:rPr>
          <w:rFonts w:ascii="Times New Roman" w:hAnsi="Times New Roman"/>
          <w:sz w:val="28"/>
          <w:szCs w:val="28"/>
        </w:rPr>
        <w:t xml:space="preserve">Данная рабочая программа по </w:t>
      </w:r>
      <w:proofErr w:type="gramStart"/>
      <w:r w:rsidRPr="00C357F6">
        <w:rPr>
          <w:rFonts w:ascii="Times New Roman" w:hAnsi="Times New Roman"/>
          <w:sz w:val="28"/>
          <w:szCs w:val="28"/>
        </w:rPr>
        <w:t>ИЗО</w:t>
      </w:r>
      <w:proofErr w:type="gramEnd"/>
      <w:r w:rsidRPr="00C357F6">
        <w:rPr>
          <w:rFonts w:ascii="Times New Roman" w:hAnsi="Times New Roman"/>
          <w:sz w:val="28"/>
          <w:szCs w:val="28"/>
        </w:rPr>
        <w:t xml:space="preserve">  составлена в соответствии со следующими нормативными документами:</w:t>
      </w:r>
      <w:r w:rsidR="008D1618" w:rsidRPr="00C357F6">
        <w:rPr>
          <w:rFonts w:ascii="Times New Roman" w:hAnsi="Times New Roman"/>
          <w:sz w:val="28"/>
          <w:szCs w:val="28"/>
        </w:rPr>
        <w:t xml:space="preserve"> </w:t>
      </w:r>
    </w:p>
    <w:p w:rsidR="008D1618" w:rsidRPr="00C357F6" w:rsidRDefault="008D1618" w:rsidP="008D1618">
      <w:pPr>
        <w:spacing w:line="360" w:lineRule="auto"/>
        <w:ind w:left="283"/>
        <w:jc w:val="both"/>
        <w:rPr>
          <w:rFonts w:ascii="Times New Roman" w:hAnsi="Times New Roman"/>
          <w:sz w:val="28"/>
          <w:szCs w:val="28"/>
        </w:rPr>
      </w:pPr>
      <w:r w:rsidRPr="00C357F6">
        <w:rPr>
          <w:rFonts w:ascii="Times New Roman" w:hAnsi="Times New Roman"/>
          <w:sz w:val="28"/>
          <w:szCs w:val="28"/>
        </w:rPr>
        <w:t>- Приказ Министерства образования и науки РФ от 26.10.2010 № 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РФ от 6 октября 2009 г. № 373»</w:t>
      </w:r>
    </w:p>
    <w:p w:rsidR="008D1618" w:rsidRPr="00C357F6" w:rsidRDefault="008D1618" w:rsidP="008D1618">
      <w:pPr>
        <w:spacing w:after="0" w:line="360" w:lineRule="auto"/>
        <w:ind w:left="283"/>
        <w:jc w:val="both"/>
        <w:rPr>
          <w:rFonts w:ascii="Times New Roman" w:hAnsi="Times New Roman"/>
          <w:sz w:val="28"/>
          <w:szCs w:val="28"/>
        </w:rPr>
      </w:pPr>
      <w:r w:rsidRPr="00C357F6">
        <w:rPr>
          <w:rFonts w:ascii="Times New Roman" w:hAnsi="Times New Roman"/>
          <w:sz w:val="28"/>
          <w:szCs w:val="28"/>
        </w:rPr>
        <w:t xml:space="preserve">-Авторская программа М.Б. </w:t>
      </w:r>
      <w:proofErr w:type="spellStart"/>
      <w:r w:rsidRPr="00C357F6">
        <w:rPr>
          <w:rFonts w:ascii="Times New Roman" w:hAnsi="Times New Roman"/>
          <w:sz w:val="28"/>
          <w:szCs w:val="28"/>
        </w:rPr>
        <w:t>Неменского</w:t>
      </w:r>
      <w:proofErr w:type="spellEnd"/>
      <w:r w:rsidRPr="00C357F6">
        <w:rPr>
          <w:rFonts w:ascii="Times New Roman" w:hAnsi="Times New Roman"/>
          <w:sz w:val="28"/>
          <w:szCs w:val="28"/>
        </w:rPr>
        <w:t xml:space="preserve"> и др. «Изобразительное искусство» (Программы для общеобразовательных учреждений Москва, издательство «Дрофа» 2011 год)</w:t>
      </w:r>
    </w:p>
    <w:p w:rsidR="00C357F6" w:rsidRDefault="008D1618" w:rsidP="008D1618">
      <w:pPr>
        <w:spacing w:line="360" w:lineRule="auto"/>
        <w:ind w:left="283"/>
        <w:jc w:val="both"/>
        <w:rPr>
          <w:rFonts w:ascii="Times New Roman" w:hAnsi="Times New Roman"/>
          <w:sz w:val="28"/>
          <w:szCs w:val="28"/>
        </w:rPr>
      </w:pPr>
      <w:r w:rsidRPr="00C357F6">
        <w:rPr>
          <w:rFonts w:ascii="Times New Roman" w:hAnsi="Times New Roman"/>
          <w:sz w:val="28"/>
          <w:szCs w:val="28"/>
        </w:rPr>
        <w:t>- Федеральный перечень рекомендованных учебников (допущенных) к использованию в образовательном процессе в образовательных учреждениях, реализующих программы общего образования, приказ министерства образования и науки РФ № 2080 от 24.12.201г</w:t>
      </w:r>
    </w:p>
    <w:p w:rsidR="003E19F0" w:rsidRPr="00C357F6" w:rsidRDefault="003E19F0" w:rsidP="008D1618">
      <w:pPr>
        <w:spacing w:line="360" w:lineRule="auto"/>
        <w:ind w:left="283"/>
        <w:jc w:val="both"/>
        <w:rPr>
          <w:rFonts w:ascii="Times New Roman" w:hAnsi="Times New Roman"/>
          <w:sz w:val="28"/>
          <w:szCs w:val="28"/>
        </w:rPr>
      </w:pPr>
      <w:r w:rsidRPr="00C357F6">
        <w:rPr>
          <w:rFonts w:ascii="Times New Roman" w:hAnsi="Times New Roman"/>
          <w:sz w:val="28"/>
          <w:szCs w:val="28"/>
        </w:rPr>
        <w:t>Учебного план</w:t>
      </w:r>
      <w:r w:rsidR="00E703AA" w:rsidRPr="00C357F6">
        <w:rPr>
          <w:rFonts w:ascii="Times New Roman" w:hAnsi="Times New Roman"/>
          <w:sz w:val="28"/>
          <w:szCs w:val="28"/>
        </w:rPr>
        <w:t>а МБОУ «</w:t>
      </w:r>
      <w:proofErr w:type="spellStart"/>
      <w:r w:rsidR="00E703AA" w:rsidRPr="00C357F6">
        <w:rPr>
          <w:rFonts w:ascii="Times New Roman" w:hAnsi="Times New Roman"/>
          <w:sz w:val="28"/>
          <w:szCs w:val="28"/>
        </w:rPr>
        <w:t>Шешминская</w:t>
      </w:r>
      <w:proofErr w:type="spellEnd"/>
      <w:r w:rsidR="00E703AA" w:rsidRPr="00C357F6">
        <w:rPr>
          <w:rFonts w:ascii="Times New Roman" w:hAnsi="Times New Roman"/>
          <w:sz w:val="28"/>
          <w:szCs w:val="28"/>
        </w:rPr>
        <w:t xml:space="preserve"> ООШ» на 20</w:t>
      </w:r>
      <w:r w:rsidR="00C357F6">
        <w:rPr>
          <w:rFonts w:ascii="Times New Roman" w:hAnsi="Times New Roman"/>
          <w:sz w:val="28"/>
          <w:szCs w:val="28"/>
        </w:rPr>
        <w:t>21</w:t>
      </w:r>
      <w:r w:rsidR="00E703AA" w:rsidRPr="00C357F6">
        <w:rPr>
          <w:rFonts w:ascii="Times New Roman" w:hAnsi="Times New Roman"/>
          <w:sz w:val="28"/>
          <w:szCs w:val="28"/>
        </w:rPr>
        <w:t>- 20</w:t>
      </w:r>
      <w:r w:rsidR="00C357F6">
        <w:rPr>
          <w:rFonts w:ascii="Times New Roman" w:hAnsi="Times New Roman"/>
          <w:sz w:val="28"/>
          <w:szCs w:val="28"/>
        </w:rPr>
        <w:t>22</w:t>
      </w:r>
      <w:r w:rsidRPr="00C357F6">
        <w:rPr>
          <w:rFonts w:ascii="Times New Roman" w:hAnsi="Times New Roman"/>
          <w:sz w:val="28"/>
          <w:szCs w:val="28"/>
        </w:rPr>
        <w:t xml:space="preserve"> учебный год;</w:t>
      </w:r>
    </w:p>
    <w:p w:rsidR="003E19F0" w:rsidRPr="00C357F6" w:rsidRDefault="003E19F0" w:rsidP="003E19F0">
      <w:pPr>
        <w:pStyle w:val="a6"/>
        <w:numPr>
          <w:ilvl w:val="0"/>
          <w:numId w:val="42"/>
        </w:numPr>
        <w:spacing w:after="0" w:line="240" w:lineRule="auto"/>
        <w:outlineLvl w:val="0"/>
        <w:rPr>
          <w:rFonts w:ascii="Times New Roman" w:hAnsi="Times New Roman"/>
          <w:sz w:val="28"/>
          <w:szCs w:val="28"/>
        </w:rPr>
      </w:pPr>
      <w:r w:rsidRPr="00C357F6">
        <w:rPr>
          <w:rFonts w:ascii="Times New Roman" w:hAnsi="Times New Roman"/>
          <w:sz w:val="28"/>
          <w:szCs w:val="28"/>
        </w:rPr>
        <w:t>Годового - календарного графи</w:t>
      </w:r>
      <w:r w:rsidR="00E703AA" w:rsidRPr="00C357F6">
        <w:rPr>
          <w:rFonts w:ascii="Times New Roman" w:hAnsi="Times New Roman"/>
          <w:sz w:val="28"/>
          <w:szCs w:val="28"/>
        </w:rPr>
        <w:t>ка МБОУ «</w:t>
      </w:r>
      <w:proofErr w:type="spellStart"/>
      <w:r w:rsidR="00E703AA" w:rsidRPr="00C357F6">
        <w:rPr>
          <w:rFonts w:ascii="Times New Roman" w:hAnsi="Times New Roman"/>
          <w:sz w:val="28"/>
          <w:szCs w:val="28"/>
        </w:rPr>
        <w:t>Шешминская</w:t>
      </w:r>
      <w:proofErr w:type="spellEnd"/>
      <w:r w:rsidR="00E703AA" w:rsidRPr="00C357F6">
        <w:rPr>
          <w:rFonts w:ascii="Times New Roman" w:hAnsi="Times New Roman"/>
          <w:sz w:val="28"/>
          <w:szCs w:val="28"/>
        </w:rPr>
        <w:t xml:space="preserve"> ООШ» на 20</w:t>
      </w:r>
      <w:r w:rsidR="00EA6E24" w:rsidRPr="00C357F6">
        <w:rPr>
          <w:rFonts w:ascii="Times New Roman" w:hAnsi="Times New Roman"/>
          <w:sz w:val="28"/>
          <w:szCs w:val="28"/>
        </w:rPr>
        <w:t>2</w:t>
      </w:r>
      <w:r w:rsidR="00C357F6">
        <w:rPr>
          <w:rFonts w:ascii="Times New Roman" w:hAnsi="Times New Roman"/>
          <w:sz w:val="28"/>
          <w:szCs w:val="28"/>
        </w:rPr>
        <w:t>1</w:t>
      </w:r>
      <w:r w:rsidR="00E703AA" w:rsidRPr="00C357F6">
        <w:rPr>
          <w:rFonts w:ascii="Times New Roman" w:hAnsi="Times New Roman"/>
          <w:sz w:val="28"/>
          <w:szCs w:val="28"/>
        </w:rPr>
        <w:t xml:space="preserve"> – 20</w:t>
      </w:r>
      <w:r w:rsidR="00EA6E24" w:rsidRPr="00C357F6">
        <w:rPr>
          <w:rFonts w:ascii="Times New Roman" w:hAnsi="Times New Roman"/>
          <w:sz w:val="28"/>
          <w:szCs w:val="28"/>
        </w:rPr>
        <w:t>2</w:t>
      </w:r>
      <w:r w:rsidR="00C357F6">
        <w:rPr>
          <w:rFonts w:ascii="Times New Roman" w:hAnsi="Times New Roman"/>
          <w:sz w:val="28"/>
          <w:szCs w:val="28"/>
        </w:rPr>
        <w:t>2</w:t>
      </w:r>
      <w:r w:rsidRPr="00C357F6">
        <w:rPr>
          <w:rFonts w:ascii="Times New Roman" w:hAnsi="Times New Roman"/>
          <w:sz w:val="28"/>
          <w:szCs w:val="28"/>
        </w:rPr>
        <w:t>учебный год;</w:t>
      </w:r>
    </w:p>
    <w:p w:rsidR="003E19F0" w:rsidRPr="00C357F6" w:rsidRDefault="003E19F0" w:rsidP="003E19F0">
      <w:pPr>
        <w:pStyle w:val="a6"/>
        <w:numPr>
          <w:ilvl w:val="0"/>
          <w:numId w:val="42"/>
        </w:numPr>
        <w:spacing w:after="0" w:line="240" w:lineRule="auto"/>
        <w:outlineLvl w:val="0"/>
        <w:rPr>
          <w:rFonts w:ascii="Times New Roman" w:hAnsi="Times New Roman"/>
          <w:sz w:val="28"/>
          <w:szCs w:val="28"/>
        </w:rPr>
      </w:pPr>
      <w:r w:rsidRPr="00C357F6">
        <w:rPr>
          <w:rFonts w:ascii="Times New Roman" w:hAnsi="Times New Roman"/>
          <w:sz w:val="28"/>
          <w:szCs w:val="28"/>
        </w:rPr>
        <w:t>Положения школы «О рабочей программе педагога, работающего по ФГОС второго поколения»;</w:t>
      </w:r>
    </w:p>
    <w:p w:rsidR="003E19F0" w:rsidRPr="00C357F6" w:rsidRDefault="003E19F0" w:rsidP="003E19F0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C357F6">
        <w:rPr>
          <w:rFonts w:ascii="Times New Roman" w:hAnsi="Times New Roman"/>
          <w:sz w:val="28"/>
          <w:szCs w:val="28"/>
        </w:rPr>
        <w:t>Федерального  перечня учебников, рекомендованных и допущенных к использованию в текущем учебном году;</w:t>
      </w:r>
    </w:p>
    <w:p w:rsidR="00C357F6" w:rsidRPr="00C357F6" w:rsidRDefault="00C357F6" w:rsidP="00C357F6">
      <w:pPr>
        <w:numPr>
          <w:ilvl w:val="0"/>
          <w:numId w:val="42"/>
        </w:num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bookmark0"/>
      <w:proofErr w:type="spellStart"/>
      <w:r w:rsidRPr="00C357F6">
        <w:rPr>
          <w:rFonts w:ascii="Times New Roman" w:hAnsi="Times New Roman"/>
          <w:sz w:val="28"/>
          <w:szCs w:val="28"/>
        </w:rPr>
        <w:t>СанПиН</w:t>
      </w:r>
      <w:proofErr w:type="spellEnd"/>
      <w:r w:rsidRPr="00C357F6">
        <w:rPr>
          <w:rFonts w:ascii="Times New Roman" w:hAnsi="Times New Roman"/>
          <w:sz w:val="28"/>
          <w:szCs w:val="28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C357F6">
        <w:rPr>
          <w:rFonts w:ascii="Times New Roman" w:hAnsi="Times New Roman"/>
          <w:sz w:val="28"/>
          <w:szCs w:val="28"/>
        </w:rPr>
        <w:t xml:space="preserve"> )</w:t>
      </w:r>
      <w:proofErr w:type="gramEnd"/>
      <w:r w:rsidRPr="00C357F6">
        <w:rPr>
          <w:rFonts w:ascii="Times New Roman" w:hAnsi="Times New Roman"/>
          <w:sz w:val="28"/>
          <w:szCs w:val="28"/>
        </w:rPr>
        <w:t>,</w:t>
      </w:r>
    </w:p>
    <w:p w:rsidR="00C357F6" w:rsidRPr="00C357F6" w:rsidRDefault="00C357F6" w:rsidP="00C357F6">
      <w:pPr>
        <w:ind w:firstLine="567"/>
        <w:rPr>
          <w:rFonts w:ascii="Times New Roman" w:hAnsi="Times New Roman"/>
          <w:sz w:val="28"/>
          <w:szCs w:val="28"/>
        </w:rPr>
      </w:pPr>
      <w:proofErr w:type="spellStart"/>
      <w:r w:rsidRPr="00C357F6">
        <w:rPr>
          <w:rFonts w:ascii="Times New Roman" w:hAnsi="Times New Roman"/>
          <w:sz w:val="28"/>
          <w:szCs w:val="28"/>
        </w:rPr>
        <w:t>СанПиН</w:t>
      </w:r>
      <w:proofErr w:type="spellEnd"/>
      <w:r w:rsidRPr="00C357F6">
        <w:rPr>
          <w:rFonts w:ascii="Times New Roman" w:hAnsi="Times New Roman"/>
          <w:sz w:val="28"/>
          <w:szCs w:val="28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B65CAE" w:rsidRPr="00C357F6" w:rsidRDefault="00B65CAE" w:rsidP="00B65CA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C357F6">
        <w:rPr>
          <w:rFonts w:ascii="Times New Roman" w:hAnsi="Times New Roman"/>
          <w:b/>
          <w:sz w:val="28"/>
          <w:szCs w:val="28"/>
        </w:rPr>
        <w:t>ЛИЧНОСТНЫЕ, МЕТАПРЕДМЕТНЫЕ И ПРЕДМЕТНЫЕ</w:t>
      </w:r>
    </w:p>
    <w:p w:rsidR="00B65CAE" w:rsidRPr="00C357F6" w:rsidRDefault="00B65CAE" w:rsidP="00B65CA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C357F6">
        <w:rPr>
          <w:rFonts w:ascii="Times New Roman" w:hAnsi="Times New Roman"/>
          <w:b/>
          <w:sz w:val="28"/>
          <w:szCs w:val="28"/>
        </w:rPr>
        <w:t>РЕЗУЛЬТАТЫ ОСВОЕНИЯ УЧЕБНОГО ПРЕДМЕТА</w:t>
      </w:r>
      <w:bookmarkEnd w:id="0"/>
    </w:p>
    <w:p w:rsidR="00B65CAE" w:rsidRPr="00C357F6" w:rsidRDefault="00B65CAE" w:rsidP="00B65CAE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65CAE" w:rsidRPr="00E13748" w:rsidRDefault="002C1C4D" w:rsidP="002C1C4D">
      <w:pPr>
        <w:pStyle w:val="a3"/>
        <w:tabs>
          <w:tab w:val="left" w:pos="426"/>
        </w:tabs>
        <w:rPr>
          <w:rFonts w:ascii="Times New Roman" w:hAnsi="Times New Roman"/>
          <w:sz w:val="28"/>
          <w:szCs w:val="28"/>
        </w:rPr>
      </w:pPr>
      <w:r w:rsidRPr="00C357F6">
        <w:rPr>
          <w:rFonts w:ascii="Times New Roman" w:hAnsi="Times New Roman"/>
          <w:sz w:val="28"/>
          <w:szCs w:val="28"/>
        </w:rPr>
        <w:t xml:space="preserve">      </w:t>
      </w:r>
      <w:r w:rsidR="00B65CAE" w:rsidRPr="00C357F6">
        <w:rPr>
          <w:rFonts w:ascii="Times New Roman" w:hAnsi="Times New Roman"/>
          <w:sz w:val="28"/>
          <w:szCs w:val="28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</w:t>
      </w:r>
      <w:r w:rsidR="00FF6918" w:rsidRPr="00C357F6">
        <w:rPr>
          <w:rFonts w:ascii="Times New Roman" w:hAnsi="Times New Roman"/>
          <w:sz w:val="28"/>
          <w:szCs w:val="28"/>
        </w:rPr>
        <w:t>,</w:t>
      </w:r>
      <w:r w:rsidR="00B65CAE" w:rsidRPr="00C357F6">
        <w:rPr>
          <w:rFonts w:ascii="Times New Roman" w:hAnsi="Times New Roman"/>
          <w:sz w:val="28"/>
          <w:szCs w:val="28"/>
        </w:rPr>
        <w:t xml:space="preserve"> обучение на занятиях по изоб</w:t>
      </w:r>
      <w:r w:rsidR="00B65CAE" w:rsidRPr="00C357F6">
        <w:rPr>
          <w:rFonts w:ascii="Times New Roman" w:hAnsi="Times New Roman"/>
          <w:sz w:val="28"/>
          <w:szCs w:val="28"/>
        </w:rPr>
        <w:softHyphen/>
        <w:t xml:space="preserve">разительному искусству направлено на достижение учащимися личностных, </w:t>
      </w:r>
      <w:proofErr w:type="spellStart"/>
      <w:r w:rsidR="00B65CAE" w:rsidRPr="00C357F6">
        <w:rPr>
          <w:rFonts w:ascii="Times New Roman" w:hAnsi="Times New Roman"/>
          <w:sz w:val="28"/>
          <w:szCs w:val="28"/>
        </w:rPr>
        <w:t>метапредметных</w:t>
      </w:r>
      <w:proofErr w:type="spellEnd"/>
      <w:r w:rsidR="00B65CAE" w:rsidRPr="00C357F6">
        <w:rPr>
          <w:rFonts w:ascii="Times New Roman" w:hAnsi="Times New Roman"/>
          <w:sz w:val="28"/>
          <w:szCs w:val="28"/>
        </w:rPr>
        <w:t xml:space="preserve"> и предметных</w:t>
      </w:r>
      <w:r w:rsidR="00B65CAE" w:rsidRPr="00E13748">
        <w:rPr>
          <w:rFonts w:ascii="Times New Roman" w:hAnsi="Times New Roman"/>
          <w:sz w:val="28"/>
          <w:szCs w:val="28"/>
        </w:rPr>
        <w:t xml:space="preserve"> результатов.</w:t>
      </w:r>
    </w:p>
    <w:p w:rsidR="00B65CAE" w:rsidRPr="00E13748" w:rsidRDefault="002C1C4D" w:rsidP="002C1C4D">
      <w:pPr>
        <w:pStyle w:val="a3"/>
        <w:tabs>
          <w:tab w:val="left" w:pos="567"/>
        </w:tabs>
        <w:rPr>
          <w:rFonts w:ascii="Times New Roman" w:hAnsi="Times New Roman"/>
          <w:sz w:val="28"/>
          <w:szCs w:val="28"/>
        </w:rPr>
      </w:pPr>
      <w:r w:rsidRPr="00E13748">
        <w:rPr>
          <w:rStyle w:val="12"/>
          <w:rFonts w:ascii="Times New Roman" w:hAnsi="Times New Roman" w:cs="Times New Roman"/>
          <w:sz w:val="28"/>
          <w:szCs w:val="28"/>
        </w:rPr>
        <w:t xml:space="preserve">      </w:t>
      </w:r>
      <w:r w:rsidR="00B65CAE" w:rsidRPr="00E13748">
        <w:rPr>
          <w:rStyle w:val="12"/>
          <w:rFonts w:ascii="Times New Roman" w:hAnsi="Times New Roman" w:cs="Times New Roman"/>
          <w:sz w:val="28"/>
          <w:szCs w:val="28"/>
        </w:rPr>
        <w:t>Личностные результаты</w:t>
      </w:r>
      <w:r w:rsidR="00B65CAE" w:rsidRPr="00E13748">
        <w:rPr>
          <w:rFonts w:ascii="Times New Roman" w:hAnsi="Times New Roman"/>
          <w:sz w:val="28"/>
          <w:szCs w:val="28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«Изобразительное искусство»:</w:t>
      </w:r>
    </w:p>
    <w:p w:rsidR="00B65CAE" w:rsidRPr="00E13748" w:rsidRDefault="00B65CAE" w:rsidP="00B65CAE">
      <w:pPr>
        <w:pStyle w:val="a3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</w:t>
      </w:r>
      <w:r w:rsidRPr="00E13748">
        <w:rPr>
          <w:rFonts w:ascii="Times New Roman" w:hAnsi="Times New Roman"/>
          <w:sz w:val="28"/>
          <w:szCs w:val="28"/>
        </w:rPr>
        <w:softHyphen/>
        <w:t>ние своей этнической принадлежности, знание культуры своего на</w:t>
      </w:r>
      <w:r w:rsidRPr="00E13748">
        <w:rPr>
          <w:rFonts w:ascii="Times New Roman" w:hAnsi="Times New Roman"/>
          <w:sz w:val="28"/>
          <w:szCs w:val="28"/>
        </w:rPr>
        <w:softHyphen/>
        <w:t>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B65CAE" w:rsidRPr="00E13748" w:rsidRDefault="00B65CAE" w:rsidP="00B65CAE">
      <w:pPr>
        <w:pStyle w:val="a3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E13748">
        <w:rPr>
          <w:rFonts w:ascii="Times New Roman" w:hAnsi="Times New Roman"/>
          <w:sz w:val="28"/>
          <w:szCs w:val="28"/>
        </w:rPr>
        <w:t>способности</w:t>
      </w:r>
      <w:proofErr w:type="gramEnd"/>
      <w:r w:rsidRPr="00E13748">
        <w:rPr>
          <w:rFonts w:ascii="Times New Roman" w:hAnsi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познанию;</w:t>
      </w:r>
    </w:p>
    <w:p w:rsidR="009A6B38" w:rsidRPr="00E13748" w:rsidRDefault="009A6B38" w:rsidP="009A6B38">
      <w:pPr>
        <w:pStyle w:val="a3"/>
        <w:numPr>
          <w:ilvl w:val="0"/>
          <w:numId w:val="21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формирование целостного мировоззрения, учитывающего культур</w:t>
      </w:r>
      <w:r w:rsidRPr="00E13748">
        <w:rPr>
          <w:rFonts w:ascii="Times New Roman" w:hAnsi="Times New Roman"/>
          <w:sz w:val="28"/>
          <w:szCs w:val="28"/>
        </w:rPr>
        <w:softHyphen/>
        <w:t>ное, языковое, духовное многообразие современного мира;</w:t>
      </w:r>
    </w:p>
    <w:p w:rsidR="009A6B38" w:rsidRPr="00E13748" w:rsidRDefault="009A6B38" w:rsidP="009A6B38">
      <w:pPr>
        <w:pStyle w:val="a3"/>
        <w:numPr>
          <w:ilvl w:val="0"/>
          <w:numId w:val="21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формирование осознанного, уважительного и доброжелательного от</w:t>
      </w:r>
      <w:r w:rsidRPr="00E13748">
        <w:rPr>
          <w:rFonts w:ascii="Times New Roman" w:hAnsi="Times New Roman"/>
          <w:sz w:val="28"/>
          <w:szCs w:val="28"/>
        </w:rPr>
        <w:softHyphen/>
        <w:t>ношения к другому человеку, его мнению, мировоззрению, культу</w:t>
      </w:r>
      <w:r w:rsidRPr="00E13748">
        <w:rPr>
          <w:rFonts w:ascii="Times New Roman" w:hAnsi="Times New Roman"/>
          <w:sz w:val="28"/>
          <w:szCs w:val="28"/>
        </w:rPr>
        <w:softHyphen/>
        <w:t>ре; готовности и способности вести диалог с другими людьми и достигать в нем взаимопонимания;</w:t>
      </w:r>
    </w:p>
    <w:p w:rsidR="009A6B38" w:rsidRPr="00E13748" w:rsidRDefault="009A6B38" w:rsidP="009A6B38">
      <w:pPr>
        <w:pStyle w:val="a3"/>
        <w:numPr>
          <w:ilvl w:val="0"/>
          <w:numId w:val="21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развитие морального сознания и компетентности в решении мо</w:t>
      </w:r>
      <w:r w:rsidRPr="00E13748">
        <w:rPr>
          <w:rFonts w:ascii="Times New Roman" w:hAnsi="Times New Roman"/>
          <w:sz w:val="28"/>
          <w:szCs w:val="28"/>
        </w:rPr>
        <w:softHyphen/>
        <w:t>ральных проблем на основе личностного выбора, формирование нравственных чувств и нравственного поведения, осознанного и от</w:t>
      </w:r>
      <w:r w:rsidRPr="00E13748">
        <w:rPr>
          <w:rFonts w:ascii="Times New Roman" w:hAnsi="Times New Roman"/>
          <w:sz w:val="28"/>
          <w:szCs w:val="28"/>
        </w:rPr>
        <w:softHyphen/>
        <w:t>ветственного отношения к собственным поступкам;</w:t>
      </w:r>
    </w:p>
    <w:p w:rsidR="009A6B38" w:rsidRPr="00E13748" w:rsidRDefault="009A6B38" w:rsidP="009A6B38">
      <w:pPr>
        <w:pStyle w:val="a3"/>
        <w:numPr>
          <w:ilvl w:val="0"/>
          <w:numId w:val="21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формирование коммуникативной компетентности в общении и со</w:t>
      </w:r>
      <w:r w:rsidRPr="00E13748">
        <w:rPr>
          <w:rFonts w:ascii="Times New Roman" w:hAnsi="Times New Roman"/>
          <w:sz w:val="28"/>
          <w:szCs w:val="28"/>
        </w:rPr>
        <w:softHyphen/>
        <w:t>трудничестве со сверстниками, взрослыми в процессе образователь</w:t>
      </w:r>
      <w:r w:rsidRPr="00E13748">
        <w:rPr>
          <w:rFonts w:ascii="Times New Roman" w:hAnsi="Times New Roman"/>
          <w:sz w:val="28"/>
          <w:szCs w:val="28"/>
        </w:rPr>
        <w:softHyphen/>
        <w:t>ной, творческой деятельности;</w:t>
      </w:r>
    </w:p>
    <w:p w:rsidR="009A6B38" w:rsidRPr="00E13748" w:rsidRDefault="009A6B38" w:rsidP="009A6B38">
      <w:pPr>
        <w:pStyle w:val="a3"/>
        <w:numPr>
          <w:ilvl w:val="0"/>
          <w:numId w:val="21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A6B38" w:rsidRPr="00E13748" w:rsidRDefault="009A6B38" w:rsidP="009A6B38">
      <w:pPr>
        <w:pStyle w:val="a3"/>
        <w:numPr>
          <w:ilvl w:val="0"/>
          <w:numId w:val="21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</w:t>
      </w:r>
      <w:r w:rsidRPr="00E13748">
        <w:rPr>
          <w:rFonts w:ascii="Times New Roman" w:hAnsi="Times New Roman"/>
          <w:sz w:val="28"/>
          <w:szCs w:val="28"/>
        </w:rPr>
        <w:softHyphen/>
        <w:t>ческого характера.</w:t>
      </w:r>
    </w:p>
    <w:p w:rsidR="009A6B38" w:rsidRPr="00E13748" w:rsidRDefault="002C1C4D" w:rsidP="002C1C4D">
      <w:pPr>
        <w:pStyle w:val="a3"/>
        <w:tabs>
          <w:tab w:val="left" w:pos="284"/>
          <w:tab w:val="left" w:pos="426"/>
        </w:tabs>
        <w:rPr>
          <w:rFonts w:ascii="Times New Roman" w:hAnsi="Times New Roman"/>
          <w:sz w:val="28"/>
          <w:szCs w:val="28"/>
        </w:rPr>
      </w:pPr>
      <w:r w:rsidRPr="00E13748">
        <w:rPr>
          <w:rStyle w:val="a9"/>
          <w:sz w:val="28"/>
          <w:szCs w:val="28"/>
        </w:rPr>
        <w:t xml:space="preserve">      </w:t>
      </w:r>
      <w:proofErr w:type="spellStart"/>
      <w:r w:rsidR="009A6B38" w:rsidRPr="00E13748">
        <w:rPr>
          <w:rStyle w:val="a9"/>
          <w:sz w:val="28"/>
          <w:szCs w:val="28"/>
        </w:rPr>
        <w:t>Метапредметные</w:t>
      </w:r>
      <w:proofErr w:type="spellEnd"/>
      <w:r w:rsidR="009A6B38" w:rsidRPr="00E13748">
        <w:rPr>
          <w:rStyle w:val="a9"/>
          <w:sz w:val="28"/>
          <w:szCs w:val="28"/>
        </w:rPr>
        <w:t xml:space="preserve"> результаты</w:t>
      </w:r>
      <w:r w:rsidR="009A6B38" w:rsidRPr="00E13748">
        <w:rPr>
          <w:rFonts w:ascii="Times New Roman" w:hAnsi="Times New Roman"/>
          <w:sz w:val="28"/>
          <w:szCs w:val="28"/>
        </w:rPr>
        <w:t xml:space="preserve"> характеризуют уровень </w:t>
      </w:r>
      <w:proofErr w:type="spellStart"/>
      <w:r w:rsidR="009A6B38" w:rsidRPr="00E13748">
        <w:rPr>
          <w:rFonts w:ascii="Times New Roman" w:hAnsi="Times New Roman"/>
          <w:sz w:val="28"/>
          <w:szCs w:val="28"/>
        </w:rPr>
        <w:t>сформиро</w:t>
      </w:r>
      <w:r w:rsidR="009A6B38" w:rsidRPr="00E13748">
        <w:rPr>
          <w:rFonts w:ascii="Times New Roman" w:hAnsi="Times New Roman"/>
          <w:sz w:val="28"/>
          <w:szCs w:val="28"/>
        </w:rPr>
        <w:softHyphen/>
        <w:t>ванности</w:t>
      </w:r>
      <w:proofErr w:type="spellEnd"/>
      <w:r w:rsidR="009A6B38" w:rsidRPr="00E13748">
        <w:rPr>
          <w:rFonts w:ascii="Times New Roman" w:hAnsi="Times New Roman"/>
          <w:sz w:val="28"/>
          <w:szCs w:val="28"/>
        </w:rPr>
        <w:t xml:space="preserve">  универсальных способностей учащихся, проявляющихся в познавательной и практической творческой деятельности:</w:t>
      </w:r>
    </w:p>
    <w:p w:rsidR="009A6B38" w:rsidRPr="00E13748" w:rsidRDefault="009A6B38" w:rsidP="009A6B38">
      <w:pPr>
        <w:pStyle w:val="a3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</w:t>
      </w:r>
      <w:r w:rsidRPr="00E13748">
        <w:rPr>
          <w:rFonts w:ascii="Times New Roman" w:hAnsi="Times New Roman"/>
          <w:sz w:val="28"/>
          <w:szCs w:val="28"/>
        </w:rPr>
        <w:softHyphen/>
        <w:t>ятельности, развивать мотивы и интересы своей познавательной де</w:t>
      </w:r>
      <w:r w:rsidRPr="00E13748">
        <w:rPr>
          <w:rFonts w:ascii="Times New Roman" w:hAnsi="Times New Roman"/>
          <w:sz w:val="28"/>
          <w:szCs w:val="28"/>
        </w:rPr>
        <w:softHyphen/>
        <w:t>ятельности;</w:t>
      </w:r>
    </w:p>
    <w:p w:rsidR="009A6B38" w:rsidRPr="00E13748" w:rsidRDefault="009A6B38" w:rsidP="009A6B38">
      <w:pPr>
        <w:pStyle w:val="a3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lastRenderedPageBreak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A6B38" w:rsidRPr="00E13748" w:rsidRDefault="009A6B38" w:rsidP="009A6B38">
      <w:pPr>
        <w:pStyle w:val="a3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</w:t>
      </w:r>
      <w:r w:rsidRPr="00E13748">
        <w:rPr>
          <w:rFonts w:ascii="Times New Roman" w:hAnsi="Times New Roman"/>
          <w:sz w:val="28"/>
          <w:szCs w:val="28"/>
        </w:rPr>
        <w:softHyphen/>
        <w:t>ствии с изменяющейся ситуацией;</w:t>
      </w:r>
    </w:p>
    <w:p w:rsidR="009A6B38" w:rsidRPr="00E13748" w:rsidRDefault="009A6B38" w:rsidP="009A6B38">
      <w:pPr>
        <w:pStyle w:val="a3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умение оценивать правильность выполнения учебной задачи, собственные возможности ее решения;</w:t>
      </w:r>
    </w:p>
    <w:p w:rsidR="009A6B38" w:rsidRPr="00E13748" w:rsidRDefault="009A6B38" w:rsidP="009A6B38">
      <w:pPr>
        <w:pStyle w:val="a3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A6B38" w:rsidRPr="00E13748" w:rsidRDefault="009A6B38" w:rsidP="009A6B38">
      <w:pPr>
        <w:pStyle w:val="a3"/>
        <w:numPr>
          <w:ilvl w:val="0"/>
          <w:numId w:val="2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умение организовывать учебное сотрудничество и совместную дея</w:t>
      </w:r>
      <w:r w:rsidRPr="00E13748">
        <w:rPr>
          <w:rFonts w:ascii="Times New Roman" w:hAnsi="Times New Roman"/>
          <w:sz w:val="28"/>
          <w:szCs w:val="28"/>
        </w:rPr>
        <w:softHyphen/>
        <w:t>тельность с учителем и сверстниками; работать индивидуально и в группе: находить общее решение и разрешать конфликты на осно</w:t>
      </w:r>
      <w:r w:rsidRPr="00E13748">
        <w:rPr>
          <w:rFonts w:ascii="Times New Roman" w:hAnsi="Times New Roman"/>
          <w:sz w:val="28"/>
          <w:szCs w:val="28"/>
        </w:rPr>
        <w:softHyphen/>
        <w:t>ве согласования позиций и учета интересов; формулировать, аргу</w:t>
      </w:r>
      <w:r w:rsidRPr="00E13748">
        <w:rPr>
          <w:rFonts w:ascii="Times New Roman" w:hAnsi="Times New Roman"/>
          <w:sz w:val="28"/>
          <w:szCs w:val="28"/>
        </w:rPr>
        <w:softHyphen/>
        <w:t>ментировать и отстаивать свое мнение.</w:t>
      </w:r>
    </w:p>
    <w:p w:rsidR="009A6B38" w:rsidRPr="00E13748" w:rsidRDefault="002C1C4D" w:rsidP="009A6B3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Style w:val="a9"/>
          <w:sz w:val="28"/>
          <w:szCs w:val="28"/>
        </w:rPr>
        <w:t xml:space="preserve">        </w:t>
      </w:r>
      <w:r w:rsidR="009A6B38" w:rsidRPr="00E13748">
        <w:rPr>
          <w:rStyle w:val="a9"/>
          <w:sz w:val="28"/>
          <w:szCs w:val="28"/>
        </w:rPr>
        <w:t>Предметные результаты</w:t>
      </w:r>
      <w:r w:rsidR="009A6B38" w:rsidRPr="00E13748">
        <w:rPr>
          <w:rFonts w:ascii="Times New Roman" w:hAnsi="Times New Roman"/>
          <w:sz w:val="28"/>
          <w:szCs w:val="28"/>
        </w:rPr>
        <w:t xml:space="preserve"> характеризуют опыт учащихся в художе</w:t>
      </w:r>
      <w:r w:rsidR="009A6B38" w:rsidRPr="00E13748">
        <w:rPr>
          <w:rFonts w:ascii="Times New Roman" w:hAnsi="Times New Roman"/>
          <w:sz w:val="28"/>
          <w:szCs w:val="28"/>
        </w:rPr>
        <w:softHyphen/>
        <w:t>ственно-творческой деятельности, который приобретается и закрепля</w:t>
      </w:r>
      <w:r w:rsidR="009A6B38" w:rsidRPr="00E13748">
        <w:rPr>
          <w:rFonts w:ascii="Times New Roman" w:hAnsi="Times New Roman"/>
          <w:sz w:val="28"/>
          <w:szCs w:val="28"/>
        </w:rPr>
        <w:softHyphen/>
        <w:t>ется в процессе освоения учебного предмета:</w:t>
      </w:r>
    </w:p>
    <w:p w:rsidR="002C1C4D" w:rsidRPr="00E13748" w:rsidRDefault="009A6B38" w:rsidP="002C1C4D">
      <w:pPr>
        <w:pStyle w:val="a3"/>
        <w:numPr>
          <w:ilvl w:val="0"/>
          <w:numId w:val="25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формирование основ художественной культуры обучающихся как части их общей духовной культуры, как особого способа познания</w:t>
      </w:r>
      <w:r w:rsidR="002C1C4D" w:rsidRPr="00E13748">
        <w:rPr>
          <w:rFonts w:ascii="Times New Roman" w:hAnsi="Times New Roman"/>
          <w:sz w:val="28"/>
          <w:szCs w:val="28"/>
        </w:rPr>
        <w:t xml:space="preserve"> </w:t>
      </w:r>
      <w:r w:rsidR="002C1C4D" w:rsidRPr="00E13748">
        <w:rPr>
          <w:rStyle w:val="Sylfaen"/>
          <w:rFonts w:ascii="Times New Roman" w:hAnsi="Times New Roman" w:cs="Times New Roman"/>
          <w:i w:val="0"/>
          <w:sz w:val="28"/>
          <w:szCs w:val="28"/>
        </w:rPr>
        <w:t>жизни и сред</w:t>
      </w:r>
      <w:r w:rsidR="002C1C4D" w:rsidRPr="00E13748">
        <w:rPr>
          <w:rFonts w:ascii="Times New Roman" w:hAnsi="Times New Roman"/>
          <w:sz w:val="28"/>
          <w:szCs w:val="28"/>
        </w:rPr>
        <w:t xml:space="preserve">ства организации общения; развитие эстетического, </w:t>
      </w:r>
      <w:r w:rsidR="002C1C4D" w:rsidRPr="00E13748">
        <w:rPr>
          <w:rStyle w:val="Sylfaen"/>
          <w:rFonts w:ascii="Times New Roman" w:hAnsi="Times New Roman" w:cs="Times New Roman"/>
          <w:i w:val="0"/>
          <w:sz w:val="28"/>
          <w:szCs w:val="28"/>
        </w:rPr>
        <w:t>эмоционально</w:t>
      </w:r>
      <w:r w:rsidR="002C1C4D" w:rsidRPr="00E13748">
        <w:rPr>
          <w:rStyle w:val="1pt"/>
          <w:rFonts w:ascii="Times New Roman" w:hAnsi="Times New Roman" w:cs="Times New Roman"/>
          <w:sz w:val="28"/>
          <w:szCs w:val="28"/>
        </w:rPr>
        <w:t>-</w:t>
      </w:r>
      <w:r w:rsidR="002C1C4D" w:rsidRPr="00E13748">
        <w:rPr>
          <w:rFonts w:ascii="Times New Roman" w:hAnsi="Times New Roman"/>
          <w:sz w:val="28"/>
          <w:szCs w:val="28"/>
        </w:rPr>
        <w:t>ценностного видения окружающего мира; развитие наблюдательности, способности к сопереживанию, зрительной памяти, ассоциативного</w:t>
      </w:r>
      <w:r w:rsidR="002C1C4D" w:rsidRPr="00E13748">
        <w:rPr>
          <w:rFonts w:ascii="Times New Roman" w:hAnsi="Times New Roman"/>
          <w:sz w:val="28"/>
          <w:szCs w:val="28"/>
          <w:lang w:eastAsia="en-US"/>
        </w:rPr>
        <w:t xml:space="preserve"> </w:t>
      </w:r>
      <w:r w:rsidR="002C1C4D" w:rsidRPr="00E13748">
        <w:rPr>
          <w:rFonts w:ascii="Times New Roman" w:hAnsi="Times New Roman"/>
          <w:sz w:val="28"/>
          <w:szCs w:val="28"/>
        </w:rPr>
        <w:t>мышления, художественного вкуса и творческого воображения;</w:t>
      </w:r>
    </w:p>
    <w:p w:rsidR="002C1C4D" w:rsidRPr="00E13748" w:rsidRDefault="002C1C4D" w:rsidP="002C1C4D">
      <w:pPr>
        <w:pStyle w:val="a3"/>
        <w:numPr>
          <w:ilvl w:val="0"/>
          <w:numId w:val="24"/>
        </w:numPr>
        <w:rPr>
          <w:rFonts w:ascii="Times New Roman" w:hAnsi="Times New Roman"/>
          <w:sz w:val="28"/>
          <w:szCs w:val="28"/>
        </w:rPr>
      </w:pPr>
      <w:r w:rsidRPr="00E13748">
        <w:rPr>
          <w:rStyle w:val="Sylfaen1"/>
          <w:rFonts w:ascii="Times New Roman" w:hAnsi="Times New Roman" w:cs="Times New Roman"/>
          <w:i w:val="0"/>
          <w:sz w:val="28"/>
          <w:szCs w:val="28"/>
        </w:rPr>
        <w:t>развитие</w:t>
      </w:r>
      <w:r w:rsidRPr="00E13748">
        <w:rPr>
          <w:rFonts w:ascii="Times New Roman" w:hAnsi="Times New Roman"/>
          <w:sz w:val="28"/>
          <w:szCs w:val="28"/>
        </w:rPr>
        <w:t xml:space="preserve">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 </w:t>
      </w:r>
    </w:p>
    <w:p w:rsidR="002C1C4D" w:rsidRPr="00E13748" w:rsidRDefault="002C1C4D" w:rsidP="002C1C4D">
      <w:pPr>
        <w:pStyle w:val="a3"/>
        <w:numPr>
          <w:ilvl w:val="0"/>
          <w:numId w:val="24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2C1C4D" w:rsidRPr="00E13748" w:rsidRDefault="002C1C4D" w:rsidP="002C1C4D">
      <w:pPr>
        <w:pStyle w:val="a3"/>
        <w:numPr>
          <w:ilvl w:val="0"/>
          <w:numId w:val="24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 </w:t>
      </w:r>
    </w:p>
    <w:p w:rsidR="002C1C4D" w:rsidRPr="00E13748" w:rsidRDefault="002C1C4D" w:rsidP="002C1C4D">
      <w:pPr>
        <w:pStyle w:val="a3"/>
        <w:numPr>
          <w:ilvl w:val="0"/>
          <w:numId w:val="24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 </w:t>
      </w:r>
    </w:p>
    <w:p w:rsidR="002C1C4D" w:rsidRPr="00E13748" w:rsidRDefault="002C1C4D" w:rsidP="002C1C4D">
      <w:pPr>
        <w:pStyle w:val="a3"/>
        <w:numPr>
          <w:ilvl w:val="0"/>
          <w:numId w:val="24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</w:t>
      </w:r>
      <w:r w:rsidRPr="00E13748">
        <w:rPr>
          <w:rFonts w:ascii="Times New Roman" w:hAnsi="Times New Roman"/>
          <w:sz w:val="28"/>
          <w:szCs w:val="28"/>
        </w:rPr>
        <w:softHyphen/>
        <w:t>тельности, в том числе базирующихся на ИКТ (цифровая фотогра</w:t>
      </w:r>
      <w:r w:rsidRPr="00E13748">
        <w:rPr>
          <w:rFonts w:ascii="Times New Roman" w:hAnsi="Times New Roman"/>
          <w:sz w:val="28"/>
          <w:szCs w:val="28"/>
        </w:rPr>
        <w:softHyphen/>
        <w:t>фия, видеозапись, компьютерная графика, мультипликация и анимация);</w:t>
      </w:r>
    </w:p>
    <w:p w:rsidR="002C1C4D" w:rsidRPr="00E13748" w:rsidRDefault="002C1C4D" w:rsidP="002C1C4D">
      <w:pPr>
        <w:pStyle w:val="a3"/>
        <w:numPr>
          <w:ilvl w:val="0"/>
          <w:numId w:val="24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lastRenderedPageBreak/>
        <w:t>развитие потребности в общении с произведениями изобразитель</w:t>
      </w:r>
      <w:r w:rsidRPr="00E13748">
        <w:rPr>
          <w:rFonts w:ascii="Times New Roman" w:hAnsi="Times New Roman"/>
          <w:sz w:val="28"/>
          <w:szCs w:val="28"/>
        </w:rPr>
        <w:softHyphen/>
        <w:t>ного искусства, освоение практических умений и навыков вос</w:t>
      </w:r>
      <w:r w:rsidRPr="00E13748">
        <w:rPr>
          <w:rFonts w:ascii="Times New Roman" w:hAnsi="Times New Roman"/>
          <w:sz w:val="28"/>
          <w:szCs w:val="28"/>
        </w:rPr>
        <w:softHyphen/>
        <w:t>приятия, интерпретации и оценки произведений искусства; фор</w:t>
      </w:r>
      <w:r w:rsidRPr="00E13748">
        <w:rPr>
          <w:rFonts w:ascii="Times New Roman" w:hAnsi="Times New Roman"/>
          <w:sz w:val="28"/>
          <w:szCs w:val="28"/>
        </w:rPr>
        <w:softHyphen/>
        <w:t>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2C1C4D" w:rsidRPr="00E13748" w:rsidRDefault="002C1C4D" w:rsidP="002C1C4D">
      <w:pPr>
        <w:pStyle w:val="a3"/>
        <w:numPr>
          <w:ilvl w:val="0"/>
          <w:numId w:val="24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осознание значения искусства и творчества в личной и культурной самоидентификации личности;</w:t>
      </w:r>
    </w:p>
    <w:p w:rsidR="009A6B38" w:rsidRPr="00E13748" w:rsidRDefault="002C1C4D" w:rsidP="002C1C4D">
      <w:pPr>
        <w:pStyle w:val="a3"/>
        <w:numPr>
          <w:ilvl w:val="0"/>
          <w:numId w:val="24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77348D" w:rsidRPr="00E13748" w:rsidRDefault="003E19F0" w:rsidP="003E19F0">
      <w:pPr>
        <w:pStyle w:val="a3"/>
        <w:tabs>
          <w:tab w:val="left" w:pos="3897"/>
        </w:tabs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spacing w:val="3"/>
          <w:sz w:val="28"/>
          <w:szCs w:val="28"/>
        </w:rPr>
        <w:tab/>
      </w:r>
    </w:p>
    <w:p w:rsidR="00401D78" w:rsidRPr="00E13748" w:rsidRDefault="00D316AD" w:rsidP="002A59A1">
      <w:pPr>
        <w:pStyle w:val="a3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 xml:space="preserve">                     </w:t>
      </w:r>
      <w:r w:rsidR="002A59A1" w:rsidRPr="00E13748">
        <w:rPr>
          <w:rFonts w:ascii="Times New Roman" w:hAnsi="Times New Roman"/>
          <w:b/>
          <w:sz w:val="28"/>
          <w:szCs w:val="28"/>
        </w:rPr>
        <w:t xml:space="preserve"> Содержание  учебного предмета, курса</w:t>
      </w:r>
    </w:p>
    <w:p w:rsidR="00401D78" w:rsidRPr="00E13748" w:rsidRDefault="00401D78" w:rsidP="00401D7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>Изобразительное</w:t>
      </w:r>
      <w:r w:rsidR="00395B89" w:rsidRPr="00E13748">
        <w:rPr>
          <w:rFonts w:ascii="Times New Roman" w:hAnsi="Times New Roman"/>
          <w:b/>
          <w:sz w:val="28"/>
          <w:szCs w:val="28"/>
        </w:rPr>
        <w:t xml:space="preserve"> искусство в жизни человека - 34</w:t>
      </w:r>
      <w:r w:rsidRPr="00E13748">
        <w:rPr>
          <w:rFonts w:ascii="Times New Roman" w:hAnsi="Times New Roman"/>
          <w:b/>
          <w:sz w:val="28"/>
          <w:szCs w:val="28"/>
        </w:rPr>
        <w:t xml:space="preserve"> часов</w:t>
      </w:r>
    </w:p>
    <w:p w:rsidR="00401D78" w:rsidRPr="00E13748" w:rsidRDefault="00401D78" w:rsidP="00401D78">
      <w:pPr>
        <w:pStyle w:val="a3"/>
        <w:rPr>
          <w:rFonts w:ascii="Times New Roman" w:hAnsi="Times New Roman"/>
          <w:sz w:val="28"/>
          <w:szCs w:val="28"/>
          <w:lang w:bidi="he-IL"/>
        </w:rPr>
      </w:pPr>
    </w:p>
    <w:p w:rsidR="00401D78" w:rsidRPr="00E13748" w:rsidRDefault="00401D78" w:rsidP="00401D78">
      <w:pPr>
        <w:pStyle w:val="a3"/>
        <w:rPr>
          <w:rFonts w:ascii="Times New Roman" w:hAnsi="Times New Roman"/>
          <w:sz w:val="28"/>
          <w:szCs w:val="28"/>
          <w:lang w:bidi="he-IL"/>
        </w:rPr>
      </w:pPr>
      <w:r w:rsidRPr="00E13748">
        <w:rPr>
          <w:rFonts w:ascii="Times New Roman" w:hAnsi="Times New Roman"/>
          <w:sz w:val="28"/>
          <w:szCs w:val="28"/>
          <w:lang w:bidi="he-IL"/>
        </w:rPr>
        <w:t xml:space="preserve">Рабочая программа рассматривает следующее распределение учебного материала </w:t>
      </w:r>
    </w:p>
    <w:p w:rsidR="00401D78" w:rsidRPr="00E13748" w:rsidRDefault="00401D78" w:rsidP="00401D78">
      <w:pPr>
        <w:pStyle w:val="a3"/>
        <w:rPr>
          <w:rFonts w:ascii="Times New Roman" w:hAnsi="Times New Roman"/>
          <w:sz w:val="28"/>
          <w:szCs w:val="28"/>
          <w:lang w:bidi="he-IL"/>
        </w:rPr>
      </w:pPr>
    </w:p>
    <w:tbl>
      <w:tblPr>
        <w:tblW w:w="7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41"/>
        <w:gridCol w:w="1165"/>
      </w:tblGrid>
      <w:tr w:rsidR="00401D78" w:rsidRPr="00E13748" w:rsidTr="0082293F">
        <w:trPr>
          <w:jc w:val="center"/>
        </w:trPr>
        <w:tc>
          <w:tcPr>
            <w:tcW w:w="6141" w:type="dxa"/>
          </w:tcPr>
          <w:p w:rsidR="00401D78" w:rsidRPr="00E13748" w:rsidRDefault="00401D78" w:rsidP="0082293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165" w:type="dxa"/>
          </w:tcPr>
          <w:p w:rsidR="00401D78" w:rsidRPr="00E13748" w:rsidRDefault="00401D78" w:rsidP="0082293F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</w:tr>
      <w:tr w:rsidR="00401D78" w:rsidRPr="00E13748" w:rsidTr="0082293F">
        <w:trPr>
          <w:jc w:val="center"/>
        </w:trPr>
        <w:tc>
          <w:tcPr>
            <w:tcW w:w="6141" w:type="dxa"/>
          </w:tcPr>
          <w:p w:rsidR="00401D78" w:rsidRPr="00E13748" w:rsidRDefault="00D1676B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Виды изобразительного искусства</w:t>
            </w:r>
          </w:p>
        </w:tc>
        <w:tc>
          <w:tcPr>
            <w:tcW w:w="1165" w:type="dxa"/>
          </w:tcPr>
          <w:p w:rsidR="00401D78" w:rsidRPr="00E13748" w:rsidRDefault="00D1676B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401D78" w:rsidRPr="00E13748" w:rsidTr="0082293F">
        <w:trPr>
          <w:jc w:val="center"/>
        </w:trPr>
        <w:tc>
          <w:tcPr>
            <w:tcW w:w="6141" w:type="dxa"/>
          </w:tcPr>
          <w:p w:rsidR="00401D78" w:rsidRPr="00E13748" w:rsidRDefault="00D1676B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Мир наших вещей. Натюрморт</w:t>
            </w:r>
          </w:p>
        </w:tc>
        <w:tc>
          <w:tcPr>
            <w:tcW w:w="1165" w:type="dxa"/>
          </w:tcPr>
          <w:p w:rsidR="00401D78" w:rsidRPr="00E13748" w:rsidRDefault="00401D78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401D78" w:rsidRPr="00E13748" w:rsidTr="0082293F">
        <w:trPr>
          <w:jc w:val="center"/>
        </w:trPr>
        <w:tc>
          <w:tcPr>
            <w:tcW w:w="6141" w:type="dxa"/>
          </w:tcPr>
          <w:p w:rsidR="00401D78" w:rsidRPr="00E13748" w:rsidRDefault="00D1676B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Вглядываясь в человека. Портрет</w:t>
            </w:r>
          </w:p>
        </w:tc>
        <w:tc>
          <w:tcPr>
            <w:tcW w:w="1165" w:type="dxa"/>
          </w:tcPr>
          <w:p w:rsidR="00401D78" w:rsidRPr="00E13748" w:rsidRDefault="00401D78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401D78" w:rsidRPr="00E13748" w:rsidTr="0082293F">
        <w:trPr>
          <w:jc w:val="center"/>
        </w:trPr>
        <w:tc>
          <w:tcPr>
            <w:tcW w:w="6141" w:type="dxa"/>
          </w:tcPr>
          <w:p w:rsidR="00401D78" w:rsidRPr="00E13748" w:rsidRDefault="00D1676B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Человек и пространство в изобразительном искусстве.</w:t>
            </w:r>
          </w:p>
        </w:tc>
        <w:tc>
          <w:tcPr>
            <w:tcW w:w="1165" w:type="dxa"/>
          </w:tcPr>
          <w:p w:rsidR="00401D78" w:rsidRPr="00E13748" w:rsidRDefault="00401D78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401D78" w:rsidRPr="00E13748" w:rsidTr="0082293F">
        <w:trPr>
          <w:jc w:val="center"/>
        </w:trPr>
        <w:tc>
          <w:tcPr>
            <w:tcW w:w="6141" w:type="dxa"/>
          </w:tcPr>
          <w:p w:rsidR="00401D78" w:rsidRPr="00E13748" w:rsidRDefault="00401D78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1165" w:type="dxa"/>
          </w:tcPr>
          <w:p w:rsidR="00401D78" w:rsidRPr="00E13748" w:rsidRDefault="00401D78" w:rsidP="0082293F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3</w:t>
            </w:r>
            <w:r w:rsidR="00395B89" w:rsidRPr="00E1374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</w:tbl>
    <w:p w:rsidR="00401D78" w:rsidRPr="00E13748" w:rsidRDefault="00401D78" w:rsidP="00401D78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:rsidR="00401D78" w:rsidRPr="00E13748" w:rsidRDefault="00D316AD" w:rsidP="00401D78">
      <w:pPr>
        <w:pStyle w:val="a3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 xml:space="preserve"> </w:t>
      </w:r>
      <w:r w:rsidR="002A59A1" w:rsidRPr="00E13748">
        <w:rPr>
          <w:rFonts w:ascii="Times New Roman" w:hAnsi="Times New Roman"/>
          <w:b/>
          <w:sz w:val="28"/>
          <w:szCs w:val="28"/>
        </w:rPr>
        <w:t>Тематическое планирование с определением основных видов учебной  деятельности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1 четверть </w:t>
      </w:r>
      <w:r w:rsidRPr="00E13748">
        <w:rPr>
          <w:rFonts w:ascii="Times New Roman" w:hAnsi="Times New Roman"/>
          <w:b/>
          <w:sz w:val="28"/>
          <w:szCs w:val="28"/>
        </w:rPr>
        <w:t>Виды изобразительного искусства и основы образного языка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1.Изобразительное искусство в семье пластических искусств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2.Рисуно</w:t>
      </w:r>
      <w:proofErr w:type="gramStart"/>
      <w:r w:rsidRPr="00E13748">
        <w:rPr>
          <w:rFonts w:ascii="Times New Roman" w:hAnsi="Times New Roman"/>
          <w:sz w:val="28"/>
          <w:szCs w:val="28"/>
        </w:rPr>
        <w:t>к-</w:t>
      </w:r>
      <w:proofErr w:type="gramEnd"/>
      <w:r w:rsidRPr="00E13748">
        <w:rPr>
          <w:rFonts w:ascii="Times New Roman" w:hAnsi="Times New Roman"/>
          <w:sz w:val="28"/>
          <w:szCs w:val="28"/>
        </w:rPr>
        <w:t xml:space="preserve"> основа изобразительного творчества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3.Линия и ее выразительные возможности.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4.Пятно, как средство выражения. Композиция, как ритм пятен.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5.Цвет. Основы </w:t>
      </w:r>
      <w:proofErr w:type="spellStart"/>
      <w:r w:rsidRPr="00E13748">
        <w:rPr>
          <w:rFonts w:ascii="Times New Roman" w:hAnsi="Times New Roman"/>
          <w:sz w:val="28"/>
          <w:szCs w:val="28"/>
        </w:rPr>
        <w:t>цветоведения</w:t>
      </w:r>
      <w:proofErr w:type="spellEnd"/>
      <w:r w:rsidRPr="00E13748">
        <w:rPr>
          <w:rFonts w:ascii="Times New Roman" w:hAnsi="Times New Roman"/>
          <w:sz w:val="28"/>
          <w:szCs w:val="28"/>
        </w:rPr>
        <w:t>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lastRenderedPageBreak/>
        <w:t>6.Цвет в произведениях живописи.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7 Объемные изображения в скульптуре.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8.Основы языка изображения. 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2четверть </w:t>
      </w:r>
      <w:r w:rsidRPr="00E13748">
        <w:rPr>
          <w:rFonts w:ascii="Times New Roman" w:hAnsi="Times New Roman"/>
          <w:b/>
          <w:sz w:val="28"/>
          <w:szCs w:val="28"/>
        </w:rPr>
        <w:t>Мир наших вещей. Натюрморт.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1.Реальность и фантазия в творчестве художника.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2.Изображение предметного мира. Натюрморт.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3.Понятие формы Многообразие форм окружающего мира.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4.Изображение объема на плоскости и линейная перспектива.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5.Освещение. Свет и тень.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6.Натюрмо</w:t>
      </w:r>
      <w:proofErr w:type="gramStart"/>
      <w:r w:rsidRPr="00E13748">
        <w:rPr>
          <w:rFonts w:ascii="Times New Roman" w:hAnsi="Times New Roman"/>
          <w:sz w:val="28"/>
          <w:szCs w:val="28"/>
        </w:rPr>
        <w:t>рт в гр</w:t>
      </w:r>
      <w:proofErr w:type="gramEnd"/>
      <w:r w:rsidRPr="00E13748">
        <w:rPr>
          <w:rFonts w:ascii="Times New Roman" w:hAnsi="Times New Roman"/>
          <w:sz w:val="28"/>
          <w:szCs w:val="28"/>
        </w:rPr>
        <w:t>афике.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7.Цвет в натюрморте.</w:t>
      </w:r>
    </w:p>
    <w:p w:rsidR="000E49AB" w:rsidRPr="00E13748" w:rsidRDefault="000E49AB" w:rsidP="001C08F5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8.Выразительные возможности натюрморта (обобщение темы)</w:t>
      </w:r>
    </w:p>
    <w:p w:rsidR="00B902A2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3четверть</w:t>
      </w:r>
      <w:proofErr w:type="gramStart"/>
      <w:r w:rsidRPr="00E13748">
        <w:rPr>
          <w:rFonts w:ascii="Times New Roman" w:hAnsi="Times New Roman"/>
          <w:sz w:val="28"/>
          <w:szCs w:val="28"/>
        </w:rPr>
        <w:t xml:space="preserve"> </w:t>
      </w:r>
      <w:r w:rsidRPr="00E13748">
        <w:rPr>
          <w:rFonts w:ascii="Times New Roman" w:hAnsi="Times New Roman"/>
          <w:b/>
          <w:sz w:val="28"/>
          <w:szCs w:val="28"/>
        </w:rPr>
        <w:t>В</w:t>
      </w:r>
      <w:proofErr w:type="gramEnd"/>
      <w:r w:rsidRPr="00E13748">
        <w:rPr>
          <w:rFonts w:ascii="Times New Roman" w:hAnsi="Times New Roman"/>
          <w:b/>
          <w:sz w:val="28"/>
          <w:szCs w:val="28"/>
        </w:rPr>
        <w:t>глядываясь в человека. Портрет</w:t>
      </w:r>
      <w:r w:rsidRPr="00E13748">
        <w:rPr>
          <w:rFonts w:ascii="Times New Roman" w:hAnsi="Times New Roman"/>
          <w:sz w:val="28"/>
          <w:szCs w:val="28"/>
        </w:rPr>
        <w:t>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1.Образ человек</w:t>
      </w:r>
      <w:proofErr w:type="gramStart"/>
      <w:r w:rsidRPr="00E13748">
        <w:rPr>
          <w:rFonts w:ascii="Times New Roman" w:hAnsi="Times New Roman"/>
          <w:sz w:val="28"/>
          <w:szCs w:val="28"/>
        </w:rPr>
        <w:t>а-</w:t>
      </w:r>
      <w:proofErr w:type="gramEnd"/>
      <w:r w:rsidRPr="00E13748">
        <w:rPr>
          <w:rFonts w:ascii="Times New Roman" w:hAnsi="Times New Roman"/>
          <w:sz w:val="28"/>
          <w:szCs w:val="28"/>
        </w:rPr>
        <w:t xml:space="preserve"> главная тема искусства.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2.Конструкция головы человека и ее пропорции.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3.Изображение головы человека в пространстве.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4.Графический портретный рисунок и выразительность образа человека.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5.Портрет в скульптуре.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6.Сатирические образы человека.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lastRenderedPageBreak/>
        <w:t>7.Образные возможности освещения в портрете.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8.Портрет в живописи.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9.Роль цвета в портрете.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10.Великие портретисты (обобщение темы)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4четверть </w:t>
      </w:r>
      <w:r w:rsidRPr="00E13748">
        <w:rPr>
          <w:rFonts w:ascii="Times New Roman" w:hAnsi="Times New Roman"/>
          <w:b/>
          <w:sz w:val="28"/>
          <w:szCs w:val="28"/>
        </w:rPr>
        <w:t>Человек и пространство в изобразительном искусстве</w:t>
      </w:r>
      <w:r w:rsidRPr="00E13748">
        <w:rPr>
          <w:rFonts w:ascii="Times New Roman" w:hAnsi="Times New Roman"/>
          <w:sz w:val="28"/>
          <w:szCs w:val="28"/>
        </w:rPr>
        <w:t>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1.Жанры в изобразительном искусстве.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2.Изображение пространства.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3. Правила воздушной и линейной перспективы.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4.Пейза</w:t>
      </w:r>
      <w:proofErr w:type="gramStart"/>
      <w:r w:rsidRPr="00E13748">
        <w:rPr>
          <w:rFonts w:ascii="Times New Roman" w:hAnsi="Times New Roman"/>
          <w:sz w:val="28"/>
          <w:szCs w:val="28"/>
        </w:rPr>
        <w:t>ж-</w:t>
      </w:r>
      <w:proofErr w:type="gramEnd"/>
      <w:r w:rsidRPr="00E13748">
        <w:rPr>
          <w:rFonts w:ascii="Times New Roman" w:hAnsi="Times New Roman"/>
          <w:sz w:val="28"/>
          <w:szCs w:val="28"/>
        </w:rPr>
        <w:t xml:space="preserve"> большой мир. Организация изображаемого пространства.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5.Пейзаж – настроение. Природа и художник.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6.Городской пейзаж.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7.Выразительные возможности изобразительного искусства.</w:t>
      </w:r>
    </w:p>
    <w:p w:rsidR="000E49AB" w:rsidRPr="00E13748" w:rsidRDefault="000E49AB" w:rsidP="000E49AB">
      <w:pPr>
        <w:spacing w:line="240" w:lineRule="auto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8.Язык и смысл.</w:t>
      </w:r>
    </w:p>
    <w:p w:rsidR="00BF1EB8" w:rsidRPr="00E13748" w:rsidRDefault="00E40763" w:rsidP="000E49AB">
      <w:pPr>
        <w:pStyle w:val="a3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>Описание учебно-методического и материально-технического обеспечения образовательного процесса</w:t>
      </w:r>
    </w:p>
    <w:p w:rsidR="00BF1EB8" w:rsidRPr="00E13748" w:rsidRDefault="00BF1EB8" w:rsidP="00E4076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>по предмету «Изобразительное искусство»</w:t>
      </w:r>
    </w:p>
    <w:p w:rsidR="00BF1EB8" w:rsidRPr="00E13748" w:rsidRDefault="000E49AB" w:rsidP="00E4076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>6</w:t>
      </w:r>
      <w:r w:rsidR="00BF1EB8" w:rsidRPr="00E13748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</w:p>
    <w:p w:rsidR="00BF1EB8" w:rsidRPr="00E13748" w:rsidRDefault="00BF1EB8" w:rsidP="00BF1EB8">
      <w:pPr>
        <w:pStyle w:val="a3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>Учебно-методическое обеспечение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1. </w:t>
      </w:r>
      <w:r w:rsidR="00FE1867" w:rsidRPr="00E13748">
        <w:rPr>
          <w:rFonts w:ascii="Times New Roman" w:hAnsi="Times New Roman"/>
          <w:sz w:val="28"/>
          <w:szCs w:val="28"/>
        </w:rPr>
        <w:t xml:space="preserve">Рабочая программа. Предметная линия учебников под редакцией Б.М. </w:t>
      </w:r>
      <w:proofErr w:type="spellStart"/>
      <w:r w:rsidR="00FE1867" w:rsidRPr="00E13748">
        <w:rPr>
          <w:rFonts w:ascii="Times New Roman" w:hAnsi="Times New Roman"/>
          <w:sz w:val="28"/>
          <w:szCs w:val="28"/>
        </w:rPr>
        <w:t>Неменского</w:t>
      </w:r>
      <w:proofErr w:type="spellEnd"/>
      <w:r w:rsidR="00FE1867" w:rsidRPr="00E13748">
        <w:rPr>
          <w:rFonts w:ascii="Times New Roman" w:hAnsi="Times New Roman"/>
          <w:sz w:val="28"/>
          <w:szCs w:val="28"/>
        </w:rPr>
        <w:t xml:space="preserve">. 5-9 классы: пособие для учителей </w:t>
      </w:r>
      <w:proofErr w:type="spellStart"/>
      <w:r w:rsidR="00FE1867" w:rsidRPr="00E13748">
        <w:rPr>
          <w:rFonts w:ascii="Times New Roman" w:hAnsi="Times New Roman"/>
          <w:sz w:val="28"/>
          <w:szCs w:val="28"/>
        </w:rPr>
        <w:t>общеобразоват</w:t>
      </w:r>
      <w:proofErr w:type="spellEnd"/>
      <w:r w:rsidR="00FE1867" w:rsidRPr="00E13748">
        <w:rPr>
          <w:rFonts w:ascii="Times New Roman" w:hAnsi="Times New Roman"/>
          <w:sz w:val="28"/>
          <w:szCs w:val="28"/>
        </w:rPr>
        <w:t xml:space="preserve">. учреждений / Б.М. </w:t>
      </w:r>
      <w:proofErr w:type="spellStart"/>
      <w:r w:rsidR="00FE1867" w:rsidRPr="00E13748">
        <w:rPr>
          <w:rFonts w:ascii="Times New Roman" w:hAnsi="Times New Roman"/>
          <w:sz w:val="28"/>
          <w:szCs w:val="28"/>
        </w:rPr>
        <w:t>Неменский</w:t>
      </w:r>
      <w:proofErr w:type="spellEnd"/>
      <w:r w:rsidR="00FE1867" w:rsidRPr="00E13748">
        <w:rPr>
          <w:rFonts w:ascii="Times New Roman" w:hAnsi="Times New Roman"/>
          <w:sz w:val="28"/>
          <w:szCs w:val="28"/>
        </w:rPr>
        <w:t xml:space="preserve">, Л.А. </w:t>
      </w:r>
      <w:proofErr w:type="spellStart"/>
      <w:r w:rsidR="00FE1867" w:rsidRPr="00E13748">
        <w:rPr>
          <w:rFonts w:ascii="Times New Roman" w:hAnsi="Times New Roman"/>
          <w:sz w:val="28"/>
          <w:szCs w:val="28"/>
        </w:rPr>
        <w:t>Неменская</w:t>
      </w:r>
      <w:proofErr w:type="spellEnd"/>
      <w:r w:rsidR="00FE1867" w:rsidRPr="00E13748">
        <w:rPr>
          <w:rFonts w:ascii="Times New Roman" w:hAnsi="Times New Roman"/>
          <w:sz w:val="28"/>
          <w:szCs w:val="28"/>
        </w:rPr>
        <w:t>, Н.А. Горяева, А.С. Питер</w:t>
      </w:r>
      <w:r w:rsidR="00E703AA" w:rsidRPr="00E13748">
        <w:rPr>
          <w:rFonts w:ascii="Times New Roman" w:hAnsi="Times New Roman"/>
          <w:sz w:val="28"/>
          <w:szCs w:val="28"/>
        </w:rPr>
        <w:t xml:space="preserve">ских. – М.: Просвещение, 2011. </w:t>
      </w:r>
    </w:p>
    <w:p w:rsidR="00BD22F4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bCs/>
          <w:sz w:val="28"/>
          <w:szCs w:val="28"/>
        </w:rPr>
        <w:t xml:space="preserve">2. </w:t>
      </w:r>
      <w:r w:rsidR="00BD22F4" w:rsidRPr="00E13748">
        <w:rPr>
          <w:rFonts w:ascii="Times New Roman" w:hAnsi="Times New Roman"/>
          <w:sz w:val="28"/>
          <w:szCs w:val="28"/>
        </w:rPr>
        <w:t xml:space="preserve">Горяева Н.А., Островская О.В. Декоративно-прикладное искусство в жизни человека: Учебник по </w:t>
      </w:r>
      <w:r w:rsidR="000E49AB" w:rsidRPr="00E13748">
        <w:rPr>
          <w:rFonts w:ascii="Times New Roman" w:hAnsi="Times New Roman"/>
          <w:sz w:val="28"/>
          <w:szCs w:val="28"/>
        </w:rPr>
        <w:t>изобразительному искусству для 6</w:t>
      </w:r>
      <w:r w:rsidR="00BD22F4" w:rsidRPr="00E13748">
        <w:rPr>
          <w:rFonts w:ascii="Times New Roman" w:hAnsi="Times New Roman"/>
          <w:sz w:val="28"/>
          <w:szCs w:val="28"/>
        </w:rPr>
        <w:t xml:space="preserve"> класса</w:t>
      </w:r>
      <w:proofErr w:type="gramStart"/>
      <w:r w:rsidR="00BD22F4" w:rsidRPr="00E13748">
        <w:rPr>
          <w:rFonts w:ascii="Times New Roman" w:hAnsi="Times New Roman"/>
          <w:sz w:val="28"/>
          <w:szCs w:val="28"/>
        </w:rPr>
        <w:t>/П</w:t>
      </w:r>
      <w:proofErr w:type="gramEnd"/>
      <w:r w:rsidR="00BD22F4" w:rsidRPr="00E13748">
        <w:rPr>
          <w:rFonts w:ascii="Times New Roman" w:hAnsi="Times New Roman"/>
          <w:sz w:val="28"/>
          <w:szCs w:val="28"/>
        </w:rPr>
        <w:t xml:space="preserve">од ред. Б.М. </w:t>
      </w:r>
      <w:proofErr w:type="spellStart"/>
      <w:r w:rsidR="00BD22F4" w:rsidRPr="00E13748">
        <w:rPr>
          <w:rFonts w:ascii="Times New Roman" w:hAnsi="Times New Roman"/>
          <w:sz w:val="28"/>
          <w:szCs w:val="28"/>
        </w:rPr>
        <w:t>Неменского</w:t>
      </w:r>
      <w:proofErr w:type="spellEnd"/>
      <w:r w:rsidR="00BD22F4" w:rsidRPr="00E13748">
        <w:rPr>
          <w:rFonts w:ascii="Times New Roman" w:hAnsi="Times New Roman"/>
          <w:sz w:val="28"/>
          <w:szCs w:val="28"/>
        </w:rPr>
        <w:t>.- М.: Просвещение, 2011.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pacing w:val="-16"/>
          <w:sz w:val="28"/>
          <w:szCs w:val="28"/>
        </w:rPr>
        <w:t xml:space="preserve">3. </w:t>
      </w:r>
      <w:r w:rsidRPr="00E13748">
        <w:rPr>
          <w:rFonts w:ascii="Times New Roman" w:hAnsi="Times New Roman"/>
          <w:sz w:val="28"/>
          <w:szCs w:val="28"/>
        </w:rPr>
        <w:t xml:space="preserve"> </w:t>
      </w:r>
      <w:r w:rsidRPr="00E13748">
        <w:rPr>
          <w:rFonts w:ascii="Times New Roman" w:eastAsia="Calibri" w:hAnsi="Times New Roman"/>
          <w:sz w:val="28"/>
          <w:szCs w:val="28"/>
          <w:lang w:eastAsia="en-US"/>
        </w:rPr>
        <w:t>Стандарт основного общего образования по образовательной области «Искусство»</w:t>
      </w:r>
    </w:p>
    <w:p w:rsidR="00E40763" w:rsidRPr="00E13748" w:rsidRDefault="00E40763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lastRenderedPageBreak/>
        <w:t>5. Примерные программы по учебным предметам. Изобразительное искусство</w:t>
      </w:r>
      <w:r w:rsidR="00BD22F4" w:rsidRPr="00E13748">
        <w:rPr>
          <w:rFonts w:ascii="Times New Roman" w:hAnsi="Times New Roman"/>
          <w:sz w:val="28"/>
          <w:szCs w:val="28"/>
        </w:rPr>
        <w:t xml:space="preserve">. 5-7 классы. Музыка. 5-7 классы. </w:t>
      </w:r>
      <w:r w:rsidRPr="00E13748">
        <w:rPr>
          <w:rFonts w:ascii="Times New Roman" w:hAnsi="Times New Roman"/>
          <w:sz w:val="28"/>
          <w:szCs w:val="28"/>
        </w:rPr>
        <w:t>Искусство</w:t>
      </w:r>
      <w:r w:rsidR="00BD22F4" w:rsidRPr="00E13748">
        <w:rPr>
          <w:rFonts w:ascii="Times New Roman" w:hAnsi="Times New Roman"/>
          <w:sz w:val="28"/>
          <w:szCs w:val="28"/>
        </w:rPr>
        <w:t>.</w:t>
      </w:r>
      <w:r w:rsidRPr="00E13748">
        <w:rPr>
          <w:rFonts w:ascii="Times New Roman" w:hAnsi="Times New Roman"/>
          <w:sz w:val="28"/>
          <w:szCs w:val="28"/>
        </w:rPr>
        <w:t xml:space="preserve"> 8-9 классы.</w:t>
      </w:r>
      <w:r w:rsidR="00BD22F4" w:rsidRPr="00E13748">
        <w:rPr>
          <w:rFonts w:ascii="Times New Roman" w:hAnsi="Times New Roman"/>
          <w:sz w:val="28"/>
          <w:szCs w:val="28"/>
        </w:rPr>
        <w:t xml:space="preserve"> – М.Просвещение, 2010. – 48с. – (Стандарты второго поколения).</w:t>
      </w:r>
    </w:p>
    <w:p w:rsidR="00BF1EB8" w:rsidRPr="00E13748" w:rsidRDefault="00BF1EB8" w:rsidP="00BF1EB8">
      <w:pPr>
        <w:pStyle w:val="a3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>Дополнительные пособия для учителя: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  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1. Алехин А.Д., Когда начинается художник. М </w:t>
      </w:r>
      <w:smartTag w:uri="urn:schemas-microsoft-com:office:smarttags" w:element="metricconverter">
        <w:smartTagPr>
          <w:attr w:name="ProductID" w:val="1993 Г"/>
        </w:smartTagPr>
        <w:r w:rsidRPr="00E13748">
          <w:rPr>
            <w:rFonts w:ascii="Times New Roman" w:hAnsi="Times New Roman"/>
            <w:sz w:val="28"/>
            <w:szCs w:val="28"/>
          </w:rPr>
          <w:t>1993 г</w:t>
        </w:r>
      </w:smartTag>
      <w:r w:rsidRPr="00E13748">
        <w:rPr>
          <w:rFonts w:ascii="Times New Roman" w:hAnsi="Times New Roman"/>
          <w:sz w:val="28"/>
          <w:szCs w:val="28"/>
        </w:rPr>
        <w:t>.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2.Виноградова Г.Г.  Изобразительное искусство в школе.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3.И. П. Волков. Художественная студия в школе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4. Горяева Н.А. Первые шаги в мире искусства: Из опыта работы: Кн. Для  учителя. - М.: Просвещение,  1991.-159с.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5. В.С. Кузин, Э.И. </w:t>
      </w:r>
      <w:proofErr w:type="spellStart"/>
      <w:r w:rsidRPr="00E13748">
        <w:rPr>
          <w:rFonts w:ascii="Times New Roman" w:hAnsi="Times New Roman"/>
          <w:sz w:val="28"/>
          <w:szCs w:val="28"/>
        </w:rPr>
        <w:t>Кубышкина</w:t>
      </w:r>
      <w:proofErr w:type="spellEnd"/>
      <w:r w:rsidRPr="00E13748">
        <w:rPr>
          <w:rFonts w:ascii="Times New Roman" w:hAnsi="Times New Roman"/>
          <w:sz w:val="28"/>
          <w:szCs w:val="28"/>
        </w:rPr>
        <w:t>. Изобразительное искусство в начальной школе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6.  Н.И. Пьянкова. Изобразительное искусство в современной школе. М.: 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 Просвещение,2006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 7. Хосе М. </w:t>
      </w:r>
      <w:proofErr w:type="spellStart"/>
      <w:r w:rsidRPr="00E13748">
        <w:rPr>
          <w:rFonts w:ascii="Times New Roman" w:hAnsi="Times New Roman"/>
          <w:sz w:val="28"/>
          <w:szCs w:val="28"/>
        </w:rPr>
        <w:t>Паррамон</w:t>
      </w:r>
      <w:proofErr w:type="spellEnd"/>
      <w:r w:rsidRPr="00E1374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E13748">
        <w:rPr>
          <w:rFonts w:ascii="Times New Roman" w:hAnsi="Times New Roman"/>
          <w:sz w:val="28"/>
          <w:szCs w:val="28"/>
        </w:rPr>
        <w:t>Гилермо</w:t>
      </w:r>
      <w:proofErr w:type="spellEnd"/>
      <w:r w:rsidRPr="00E13748">
        <w:rPr>
          <w:rFonts w:ascii="Times New Roman" w:hAnsi="Times New Roman"/>
          <w:sz w:val="28"/>
          <w:szCs w:val="28"/>
        </w:rPr>
        <w:t xml:space="preserve"> Фреске «Как писать акварелью» перевод: 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 Наталии </w:t>
      </w:r>
      <w:proofErr w:type="spellStart"/>
      <w:r w:rsidRPr="00E13748">
        <w:rPr>
          <w:rFonts w:ascii="Times New Roman" w:hAnsi="Times New Roman"/>
          <w:sz w:val="28"/>
          <w:szCs w:val="28"/>
        </w:rPr>
        <w:t>Мультатули</w:t>
      </w:r>
      <w:proofErr w:type="spellEnd"/>
      <w:r w:rsidRPr="00E13748">
        <w:rPr>
          <w:rFonts w:ascii="Times New Roman" w:hAnsi="Times New Roman"/>
          <w:sz w:val="28"/>
          <w:szCs w:val="28"/>
        </w:rPr>
        <w:t>. Издательство «Аврора», Санкт-Петербург, 1995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8. И.Красильников. Искусство в школе. 2001, №3. Творческое задание на уроках искусства. 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9.</w:t>
      </w:r>
      <w:r w:rsidRPr="00E13748">
        <w:rPr>
          <w:rFonts w:ascii="Times New Roman" w:hAnsi="Times New Roman"/>
          <w:color w:val="000000"/>
          <w:sz w:val="28"/>
          <w:szCs w:val="28"/>
        </w:rPr>
        <w:t>Выготский Л.С. Воображение и творчество в детском возрасте: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>Психологический очерк: Кн. для учителя. 3-е изд. М., 1990.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>10. Хворостов А. С., Декоративно-прикладное искусство в школе. М., 1981.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 xml:space="preserve">11.  Ростовцев Н.Н Методика преподавания изобразительного искусства в школе.  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 xml:space="preserve"> 3-е изд. М., 1998.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>12. Михайлов А.М. Искусство акварели. М., 1995.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 xml:space="preserve">13. Кузин В.С. Изобразительное искусство и методика его преподавания в школе: 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 xml:space="preserve"> учебник. 3-е изд. М., 1997.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 xml:space="preserve">14. </w:t>
      </w:r>
      <w:proofErr w:type="spellStart"/>
      <w:r w:rsidRPr="00E13748">
        <w:rPr>
          <w:rFonts w:ascii="Times New Roman" w:hAnsi="Times New Roman"/>
          <w:color w:val="000000"/>
          <w:sz w:val="28"/>
          <w:szCs w:val="28"/>
        </w:rPr>
        <w:t>Герчук</w:t>
      </w:r>
      <w:proofErr w:type="spellEnd"/>
      <w:r w:rsidRPr="00E13748">
        <w:rPr>
          <w:rFonts w:ascii="Times New Roman" w:hAnsi="Times New Roman"/>
          <w:color w:val="000000"/>
          <w:sz w:val="28"/>
          <w:szCs w:val="28"/>
        </w:rPr>
        <w:t xml:space="preserve"> Ю.Я. Основы художественной грамоты: Язык и смысл изобразительного искусства: Учебное пособие. – М.: Учебная литература, 1998. – 208 с.: ил..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 xml:space="preserve">15. </w:t>
      </w:r>
      <w:proofErr w:type="spellStart"/>
      <w:r w:rsidRPr="00E13748">
        <w:rPr>
          <w:rFonts w:ascii="Times New Roman" w:hAnsi="Times New Roman"/>
          <w:color w:val="000000"/>
          <w:sz w:val="28"/>
          <w:szCs w:val="28"/>
        </w:rPr>
        <w:t>Марысаев</w:t>
      </w:r>
      <w:proofErr w:type="spellEnd"/>
      <w:r w:rsidRPr="00E13748">
        <w:rPr>
          <w:rFonts w:ascii="Times New Roman" w:hAnsi="Times New Roman"/>
          <w:color w:val="000000"/>
          <w:sz w:val="28"/>
          <w:szCs w:val="28"/>
        </w:rPr>
        <w:t xml:space="preserve"> В.Б. Рисование: Теория. 3-5 классы. – М.: </w:t>
      </w:r>
      <w:proofErr w:type="spellStart"/>
      <w:r w:rsidRPr="00E13748">
        <w:rPr>
          <w:rFonts w:ascii="Times New Roman" w:hAnsi="Times New Roman"/>
          <w:color w:val="000000"/>
          <w:sz w:val="28"/>
          <w:szCs w:val="28"/>
        </w:rPr>
        <w:t>Рольф</w:t>
      </w:r>
      <w:proofErr w:type="spellEnd"/>
      <w:r w:rsidRPr="00E13748">
        <w:rPr>
          <w:rFonts w:ascii="Times New Roman" w:hAnsi="Times New Roman"/>
          <w:color w:val="000000"/>
          <w:sz w:val="28"/>
          <w:szCs w:val="28"/>
        </w:rPr>
        <w:t xml:space="preserve">, 1999. – 80 с., с </w:t>
      </w:r>
      <w:proofErr w:type="spellStart"/>
      <w:r w:rsidRPr="00E13748">
        <w:rPr>
          <w:rFonts w:ascii="Times New Roman" w:hAnsi="Times New Roman"/>
          <w:color w:val="000000"/>
          <w:sz w:val="28"/>
          <w:szCs w:val="28"/>
        </w:rPr>
        <w:t>илл</w:t>
      </w:r>
      <w:proofErr w:type="spellEnd"/>
      <w:r w:rsidRPr="00E13748">
        <w:rPr>
          <w:rFonts w:ascii="Times New Roman" w:hAnsi="Times New Roman"/>
          <w:color w:val="000000"/>
          <w:sz w:val="28"/>
          <w:szCs w:val="28"/>
        </w:rPr>
        <w:t>. – (Ступени).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 xml:space="preserve">16. </w:t>
      </w:r>
      <w:proofErr w:type="spellStart"/>
      <w:r w:rsidRPr="00E13748">
        <w:rPr>
          <w:rFonts w:ascii="Times New Roman" w:hAnsi="Times New Roman"/>
          <w:color w:val="000000"/>
          <w:sz w:val="28"/>
          <w:szCs w:val="28"/>
        </w:rPr>
        <w:t>Паррамон</w:t>
      </w:r>
      <w:proofErr w:type="spellEnd"/>
      <w:r w:rsidRPr="00E1374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E13748">
        <w:rPr>
          <w:rFonts w:ascii="Times New Roman" w:hAnsi="Times New Roman"/>
          <w:color w:val="000000"/>
          <w:sz w:val="28"/>
          <w:szCs w:val="28"/>
        </w:rPr>
        <w:t>Эдисионес</w:t>
      </w:r>
      <w:proofErr w:type="spellEnd"/>
      <w:r w:rsidRPr="00E13748">
        <w:rPr>
          <w:rFonts w:ascii="Times New Roman" w:hAnsi="Times New Roman"/>
          <w:color w:val="000000"/>
          <w:sz w:val="28"/>
          <w:szCs w:val="28"/>
        </w:rPr>
        <w:t xml:space="preserve">. Живопись пастелью, мелками, </w:t>
      </w:r>
      <w:proofErr w:type="spellStart"/>
      <w:r w:rsidRPr="00E13748">
        <w:rPr>
          <w:rFonts w:ascii="Times New Roman" w:hAnsi="Times New Roman"/>
          <w:color w:val="000000"/>
          <w:sz w:val="28"/>
          <w:szCs w:val="28"/>
        </w:rPr>
        <w:t>сангинами</w:t>
      </w:r>
      <w:proofErr w:type="spellEnd"/>
      <w:r w:rsidRPr="00E13748">
        <w:rPr>
          <w:rFonts w:ascii="Times New Roman" w:hAnsi="Times New Roman"/>
          <w:color w:val="000000"/>
          <w:sz w:val="28"/>
          <w:szCs w:val="28"/>
        </w:rPr>
        <w:t xml:space="preserve"> и цветными карандашами. Полный курс живописи и рисунка.  Напечатано в Испании, январь 1992.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E13748">
        <w:rPr>
          <w:rFonts w:ascii="Times New Roman" w:hAnsi="Times New Roman"/>
          <w:color w:val="000000"/>
          <w:sz w:val="28"/>
          <w:szCs w:val="28"/>
        </w:rPr>
        <w:t>17. Ф.С. Рогинская. Передвижники. Издательство «Искусство», «</w:t>
      </w:r>
      <w:proofErr w:type="spellStart"/>
      <w:r w:rsidRPr="00E13748">
        <w:rPr>
          <w:rFonts w:ascii="Times New Roman" w:hAnsi="Times New Roman"/>
          <w:color w:val="000000"/>
          <w:sz w:val="28"/>
          <w:szCs w:val="28"/>
        </w:rPr>
        <w:t>АРТ-Родник</w:t>
      </w:r>
      <w:proofErr w:type="spellEnd"/>
      <w:r w:rsidRPr="00E13748">
        <w:rPr>
          <w:rFonts w:ascii="Times New Roman" w:hAnsi="Times New Roman"/>
          <w:color w:val="000000"/>
          <w:sz w:val="28"/>
          <w:szCs w:val="28"/>
        </w:rPr>
        <w:t>», Москва 1997</w:t>
      </w:r>
    </w:p>
    <w:p w:rsidR="00BF1EB8" w:rsidRPr="00E13748" w:rsidRDefault="00BF1EB8" w:rsidP="00BF1EB8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  <w:u w:val="single"/>
        </w:rPr>
      </w:pPr>
      <w:r w:rsidRPr="00E13748">
        <w:rPr>
          <w:rFonts w:ascii="Times New Roman" w:hAnsi="Times New Roman"/>
          <w:sz w:val="28"/>
          <w:szCs w:val="28"/>
          <w:u w:val="single"/>
        </w:rPr>
        <w:t>Технические средства обучения</w:t>
      </w:r>
    </w:p>
    <w:p w:rsidR="00BF1EB8" w:rsidRPr="00E13748" w:rsidRDefault="00BF1EB8" w:rsidP="00BF1EB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Компьютер, проектор</w:t>
      </w:r>
      <w:proofErr w:type="gramStart"/>
      <w:r w:rsidR="002A59A1" w:rsidRPr="00E13748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="002A59A1" w:rsidRPr="00E13748">
        <w:rPr>
          <w:rFonts w:ascii="Times New Roman" w:hAnsi="Times New Roman"/>
          <w:sz w:val="28"/>
          <w:szCs w:val="28"/>
        </w:rPr>
        <w:t>интерактивная доска</w:t>
      </w:r>
    </w:p>
    <w:p w:rsidR="00BF1EB8" w:rsidRPr="00E13748" w:rsidRDefault="00BF1EB8" w:rsidP="00BF1EB8">
      <w:pPr>
        <w:pStyle w:val="a3"/>
        <w:rPr>
          <w:rFonts w:ascii="Times New Roman" w:hAnsi="Times New Roman"/>
          <w:sz w:val="28"/>
          <w:szCs w:val="28"/>
          <w:u w:val="single"/>
        </w:rPr>
      </w:pPr>
      <w:r w:rsidRPr="00E13748">
        <w:rPr>
          <w:rFonts w:ascii="Times New Roman" w:hAnsi="Times New Roman"/>
          <w:sz w:val="28"/>
          <w:szCs w:val="28"/>
          <w:u w:val="single"/>
        </w:rPr>
        <w:lastRenderedPageBreak/>
        <w:t>Методический фонд</w:t>
      </w:r>
    </w:p>
    <w:p w:rsidR="00BF1EB8" w:rsidRPr="00E13748" w:rsidRDefault="00BF1EB8" w:rsidP="00BF1EB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Репродукции картин  художников.</w:t>
      </w:r>
    </w:p>
    <w:p w:rsidR="00BF1EB8" w:rsidRPr="00E13748" w:rsidRDefault="00BF1EB8" w:rsidP="00BF1EB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Муляжи для рисования </w:t>
      </w:r>
    </w:p>
    <w:p w:rsidR="00BF1EB8" w:rsidRPr="00E13748" w:rsidRDefault="00BF1EB8" w:rsidP="00BF1EB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  <w:lang w:eastAsia="en-US"/>
        </w:rPr>
        <w:t>Изделия декоративно-прикладного искусства и народных промыслов.</w:t>
      </w:r>
    </w:p>
    <w:p w:rsidR="00BF1EB8" w:rsidRPr="00E13748" w:rsidRDefault="00BF1EB8" w:rsidP="00BF1EB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Тела геометрические (конус, шар, цилиндр, призма)</w:t>
      </w:r>
    </w:p>
    <w:p w:rsidR="00BF1EB8" w:rsidRPr="00E13748" w:rsidRDefault="00BF1EB8" w:rsidP="00BF1EB8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Предметы для натурной постановки (кувшины, гипсовые и керамические вазы и др.).</w:t>
      </w:r>
    </w:p>
    <w:p w:rsidR="00BF1EB8" w:rsidRPr="00E13748" w:rsidRDefault="00BF1EB8" w:rsidP="004A7F1B">
      <w:pPr>
        <w:pStyle w:val="a3"/>
        <w:numPr>
          <w:ilvl w:val="0"/>
          <w:numId w:val="12"/>
        </w:num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Детские работы как примеры выполнения творческих заданий.</w:t>
      </w:r>
    </w:p>
    <w:p w:rsidR="005D30E5" w:rsidRPr="00E13748" w:rsidRDefault="002C2915" w:rsidP="005D30E5">
      <w:pPr>
        <w:pStyle w:val="a3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предметы при удалении а) четкие  б) покрыты дымкой, расплывчаты.</w:t>
      </w:r>
    </w:p>
    <w:p w:rsidR="005D30E5" w:rsidRPr="00E13748" w:rsidRDefault="005D30E5" w:rsidP="005D30E5">
      <w:pPr>
        <w:pStyle w:val="a3"/>
        <w:rPr>
          <w:rFonts w:ascii="Times New Roman" w:eastAsia="Calibri" w:hAnsi="Times New Roman"/>
          <w:sz w:val="28"/>
          <w:szCs w:val="28"/>
        </w:rPr>
      </w:pPr>
    </w:p>
    <w:p w:rsidR="0062497E" w:rsidRPr="00E13748" w:rsidRDefault="002A59A1" w:rsidP="00543CFA">
      <w:pPr>
        <w:pStyle w:val="a3"/>
        <w:ind w:left="720"/>
        <w:jc w:val="both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 xml:space="preserve"> </w:t>
      </w:r>
      <w:r w:rsidR="0062497E" w:rsidRPr="00E13748">
        <w:rPr>
          <w:rFonts w:ascii="Times New Roman" w:hAnsi="Times New Roman"/>
          <w:b/>
          <w:sz w:val="28"/>
          <w:szCs w:val="28"/>
        </w:rPr>
        <w:t>Планируемые результаты</w:t>
      </w:r>
    </w:p>
    <w:p w:rsidR="00401D78" w:rsidRPr="00E13748" w:rsidRDefault="00401D78" w:rsidP="00543CFA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по предмету «Изобразительное искусство» </w:t>
      </w:r>
      <w:r w:rsidR="00543CFA" w:rsidRPr="00E13748">
        <w:rPr>
          <w:rFonts w:ascii="Times New Roman" w:hAnsi="Times New Roman"/>
          <w:sz w:val="28"/>
          <w:szCs w:val="28"/>
        </w:rPr>
        <w:t>6</w:t>
      </w:r>
      <w:r w:rsidRPr="00E13748">
        <w:rPr>
          <w:rFonts w:ascii="Times New Roman" w:hAnsi="Times New Roman"/>
          <w:sz w:val="28"/>
          <w:szCs w:val="28"/>
        </w:rPr>
        <w:t>класс</w:t>
      </w:r>
    </w:p>
    <w:p w:rsidR="00401D78" w:rsidRPr="00E13748" w:rsidRDefault="00401D78" w:rsidP="00543CFA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  <w:r w:rsidRPr="00E13748">
        <w:rPr>
          <w:rFonts w:ascii="Times New Roman" w:hAnsi="Times New Roman"/>
          <w:b/>
          <w:sz w:val="28"/>
          <w:szCs w:val="28"/>
        </w:rPr>
        <w:t>Учащиеся должны знать: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-  знать истоки и специфику образного языка декоративно-прикладного искусства;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- знать особенности уникального крестьянского искусства; семантическое значение традиционных образов, мотивов (древо жизни, конь, птица, солярные знаки);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- знать несколько народных художественных промыслов России.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b/>
          <w:i/>
          <w:sz w:val="28"/>
          <w:szCs w:val="28"/>
        </w:rPr>
      </w:pPr>
      <w:r w:rsidRPr="00E13748">
        <w:rPr>
          <w:rFonts w:ascii="Times New Roman" w:hAnsi="Times New Roman"/>
          <w:b/>
          <w:i/>
          <w:sz w:val="28"/>
          <w:szCs w:val="28"/>
        </w:rPr>
        <w:t>Учащиеся должны уметь: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-  различать по стилистическим особенностям декоративное искусство разных народов и времен (например, Древнего Египта, Древней Греции, Китая, Западной Европы </w:t>
      </w:r>
      <w:r w:rsidRPr="00E13748">
        <w:rPr>
          <w:rFonts w:ascii="Times New Roman" w:hAnsi="Times New Roman"/>
          <w:sz w:val="28"/>
          <w:szCs w:val="28"/>
          <w:lang w:val="en-US"/>
        </w:rPr>
        <w:t>XVII</w:t>
      </w:r>
      <w:r w:rsidRPr="00E13748">
        <w:rPr>
          <w:rFonts w:ascii="Times New Roman" w:hAnsi="Times New Roman"/>
          <w:sz w:val="28"/>
          <w:szCs w:val="28"/>
        </w:rPr>
        <w:t xml:space="preserve"> века).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13748">
        <w:rPr>
          <w:rFonts w:ascii="Times New Roman" w:hAnsi="Times New Roman"/>
          <w:sz w:val="28"/>
          <w:szCs w:val="28"/>
        </w:rPr>
        <w:t>- различать по материалу, технике исполнения современное декоративно-прикладное искусство (художественное стекло, керамика, ковка, литье, гобелен, батик и т.д.);</w:t>
      </w:r>
      <w:proofErr w:type="gramEnd"/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proofErr w:type="gramStart"/>
      <w:r w:rsidRPr="00E13748">
        <w:rPr>
          <w:rFonts w:ascii="Times New Roman" w:hAnsi="Times New Roman"/>
          <w:sz w:val="28"/>
          <w:szCs w:val="28"/>
        </w:rPr>
        <w:t>- 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элементов; единство материала, формы и декора.</w:t>
      </w:r>
      <w:proofErr w:type="gramEnd"/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b/>
          <w:i/>
          <w:sz w:val="28"/>
          <w:szCs w:val="28"/>
        </w:rPr>
      </w:pPr>
      <w:r w:rsidRPr="00E13748">
        <w:rPr>
          <w:rFonts w:ascii="Times New Roman" w:hAnsi="Times New Roman"/>
          <w:b/>
          <w:i/>
          <w:sz w:val="28"/>
          <w:szCs w:val="28"/>
        </w:rPr>
        <w:t>В процессе практической работы на уроках учащиеся должны: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- 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lastRenderedPageBreak/>
        <w:t>- выстраивать декоративные, орнаментальные композиции в традиции народного искусства (используя традиционное письмо Гжели, Городца, Хохломы и т.д.) на основе ритмического повтора изобразительных или геометрических элементов;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- создавать художественно-декоративные объекты предметной среды, объединенные единой стилистикой (предметы быта, мебель, одежда, детали интерьера определенной эпохи);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- владеть практическими навыками выразительного исполнения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>- владеть навыком работы в конкретном материале, витраж, мозаика батик, роспись и т.п.).</w:t>
      </w: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b/>
          <w:i/>
          <w:sz w:val="28"/>
          <w:szCs w:val="28"/>
        </w:rPr>
      </w:pPr>
      <w:r w:rsidRPr="00E13748">
        <w:rPr>
          <w:rFonts w:ascii="Times New Roman" w:hAnsi="Times New Roman"/>
          <w:b/>
          <w:i/>
          <w:sz w:val="28"/>
          <w:szCs w:val="28"/>
        </w:rPr>
        <w:t>Владеть компетенциями:</w:t>
      </w:r>
    </w:p>
    <w:p w:rsidR="00E1374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proofErr w:type="gramStart"/>
      <w:r w:rsidRPr="00E13748">
        <w:rPr>
          <w:rFonts w:ascii="Times New Roman" w:hAnsi="Times New Roman"/>
          <w:sz w:val="28"/>
          <w:szCs w:val="28"/>
        </w:rPr>
        <w:t>коммуникативной</w:t>
      </w:r>
      <w:proofErr w:type="gramEnd"/>
      <w:r w:rsidRPr="00E13748">
        <w:rPr>
          <w:rFonts w:ascii="Times New Roman" w:hAnsi="Times New Roman"/>
          <w:sz w:val="28"/>
          <w:szCs w:val="28"/>
        </w:rPr>
        <w:t>, личностного саморазвития, ценностно-ориентационной, рефлексивной.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b/>
          <w:sz w:val="28"/>
          <w:szCs w:val="28"/>
        </w:rPr>
      </w:pPr>
      <w:r w:rsidRPr="00E13748">
        <w:rPr>
          <w:rFonts w:ascii="Times New Roman" w:eastAsia="Calibri" w:hAnsi="Times New Roman"/>
          <w:b/>
          <w:sz w:val="28"/>
          <w:szCs w:val="28"/>
        </w:rPr>
        <w:t xml:space="preserve">Критерии оценивания 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Оценка "5"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•учащийся  полностью справляется с поставленной целью урока;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•правильно излагает изученный материал и умеет применить полученные  знания на практике;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</w:t>
      </w:r>
      <w:proofErr w:type="gramStart"/>
      <w:r w:rsidRPr="00E13748">
        <w:rPr>
          <w:rFonts w:ascii="Times New Roman" w:eastAsia="Calibri" w:hAnsi="Times New Roman"/>
          <w:sz w:val="28"/>
          <w:szCs w:val="28"/>
        </w:rPr>
        <w:t>верно</w:t>
      </w:r>
      <w:proofErr w:type="gramEnd"/>
      <w:r w:rsidRPr="00E13748">
        <w:rPr>
          <w:rFonts w:ascii="Times New Roman" w:eastAsia="Calibri" w:hAnsi="Times New Roman"/>
          <w:sz w:val="28"/>
          <w:szCs w:val="28"/>
        </w:rPr>
        <w:t xml:space="preserve"> решает композицию рисунка, т.е. гармонично согласовывает между  собой все компоненты изображения;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 xml:space="preserve">•умеет подметить и передать в изображении наиболее </w:t>
      </w:r>
      <w:proofErr w:type="gramStart"/>
      <w:r w:rsidRPr="00E13748">
        <w:rPr>
          <w:rFonts w:ascii="Times New Roman" w:eastAsia="Calibri" w:hAnsi="Times New Roman"/>
          <w:sz w:val="28"/>
          <w:szCs w:val="28"/>
        </w:rPr>
        <w:t>характерное</w:t>
      </w:r>
      <w:proofErr w:type="gramEnd"/>
      <w:r w:rsidRPr="00E13748">
        <w:rPr>
          <w:rFonts w:ascii="Times New Roman" w:eastAsia="Calibri" w:hAnsi="Times New Roman"/>
          <w:sz w:val="28"/>
          <w:szCs w:val="28"/>
        </w:rPr>
        <w:t>.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Оценка "4"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•учащийся полностью овладел программным материалом, но при изложении его допускает неточности второстепенного характера;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•гармонично согласовывает между собой все компоненты изображения;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•умеет подметить, но не совсем точно передаёт в изображении наиболее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характерное.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Оценка "3"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•учащийся слабо справляется с поставленной целью урока;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 допускает неточность в изложении изученного материала.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Оценка "2"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•учащийся допускает грубые ошибки в ответе;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•не справляется с поставленной целью урока;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lastRenderedPageBreak/>
        <w:t>Оценка "1"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  <w:r w:rsidRPr="00E13748">
        <w:rPr>
          <w:rFonts w:ascii="Times New Roman" w:eastAsia="Calibri" w:hAnsi="Times New Roman"/>
          <w:sz w:val="28"/>
          <w:szCs w:val="28"/>
        </w:rPr>
        <w:t>•учащийся обнаруживает полное незнание учебного материала.</w:t>
      </w:r>
    </w:p>
    <w:p w:rsidR="00E13748" w:rsidRPr="00E13748" w:rsidRDefault="00E13748" w:rsidP="00E13748">
      <w:pPr>
        <w:spacing w:after="0"/>
        <w:rPr>
          <w:rFonts w:ascii="Times New Roman" w:eastAsia="Calibri" w:hAnsi="Times New Roman"/>
          <w:sz w:val="28"/>
          <w:szCs w:val="28"/>
        </w:rPr>
      </w:pPr>
    </w:p>
    <w:p w:rsidR="00401D78" w:rsidRPr="00E13748" w:rsidRDefault="00401D78" w:rsidP="00401D78">
      <w:pPr>
        <w:pStyle w:val="a3"/>
        <w:ind w:left="720"/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t xml:space="preserve">  </w:t>
      </w:r>
    </w:p>
    <w:p w:rsidR="00401D78" w:rsidRPr="00E13748" w:rsidRDefault="00401D78" w:rsidP="00401D78">
      <w:pPr>
        <w:pStyle w:val="a3"/>
        <w:rPr>
          <w:rFonts w:ascii="Times New Roman" w:hAnsi="Times New Roman"/>
          <w:sz w:val="28"/>
          <w:szCs w:val="28"/>
        </w:rPr>
      </w:pPr>
    </w:p>
    <w:p w:rsidR="00FD1138" w:rsidRPr="00E13748" w:rsidRDefault="00FD1138">
      <w:pPr>
        <w:rPr>
          <w:rFonts w:ascii="Times New Roman" w:hAnsi="Times New Roman"/>
          <w:sz w:val="28"/>
          <w:szCs w:val="28"/>
        </w:rPr>
        <w:sectPr w:rsidR="00FD1138" w:rsidRPr="00E13748" w:rsidSect="00C357F6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0E49AB" w:rsidRPr="00E13748" w:rsidRDefault="000E49AB" w:rsidP="000E49AB">
      <w:pPr>
        <w:rPr>
          <w:rFonts w:ascii="Times New Roman" w:hAnsi="Times New Roman"/>
          <w:sz w:val="28"/>
          <w:szCs w:val="28"/>
        </w:rPr>
      </w:pPr>
    </w:p>
    <w:p w:rsidR="00D316AD" w:rsidRPr="00E13748" w:rsidRDefault="00D316AD" w:rsidP="000E49AB">
      <w:pPr>
        <w:rPr>
          <w:rFonts w:ascii="Times New Roman" w:hAnsi="Times New Roman"/>
          <w:sz w:val="28"/>
          <w:szCs w:val="28"/>
        </w:rPr>
      </w:pPr>
    </w:p>
    <w:p w:rsidR="00D316AD" w:rsidRPr="00E13748" w:rsidRDefault="00D316AD" w:rsidP="000E49AB">
      <w:pPr>
        <w:rPr>
          <w:rFonts w:ascii="Times New Roman" w:hAnsi="Times New Roman"/>
          <w:sz w:val="28"/>
          <w:szCs w:val="28"/>
        </w:rPr>
      </w:pPr>
    </w:p>
    <w:tbl>
      <w:tblPr>
        <w:tblW w:w="2944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1"/>
        <w:gridCol w:w="193"/>
        <w:gridCol w:w="2335"/>
        <w:gridCol w:w="362"/>
        <w:gridCol w:w="40"/>
        <w:gridCol w:w="2473"/>
        <w:gridCol w:w="1047"/>
        <w:gridCol w:w="544"/>
        <w:gridCol w:w="30"/>
        <w:gridCol w:w="1597"/>
        <w:gridCol w:w="104"/>
        <w:gridCol w:w="85"/>
        <w:gridCol w:w="1439"/>
        <w:gridCol w:w="227"/>
        <w:gridCol w:w="1793"/>
        <w:gridCol w:w="284"/>
        <w:gridCol w:w="107"/>
        <w:gridCol w:w="15"/>
        <w:gridCol w:w="1012"/>
        <w:gridCol w:w="254"/>
        <w:gridCol w:w="388"/>
        <w:gridCol w:w="66"/>
        <w:gridCol w:w="61"/>
        <w:gridCol w:w="223"/>
        <w:gridCol w:w="292"/>
        <w:gridCol w:w="13845"/>
      </w:tblGrid>
      <w:tr w:rsidR="00A32C65" w:rsidRPr="00E13748" w:rsidTr="00A32C65">
        <w:trPr>
          <w:gridAfter w:val="1"/>
          <w:wAfter w:w="13845" w:type="dxa"/>
          <w:trHeight w:val="144"/>
        </w:trPr>
        <w:tc>
          <w:tcPr>
            <w:tcW w:w="631" w:type="dxa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gridSpan w:val="2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Тема урока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Кол </w:t>
            </w:r>
          </w:p>
        </w:tc>
        <w:tc>
          <w:tcPr>
            <w:tcW w:w="2473" w:type="dxa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Характеристика деятельности учащихся, виды учебной деятельности</w:t>
            </w:r>
          </w:p>
        </w:tc>
        <w:tc>
          <w:tcPr>
            <w:tcW w:w="1047" w:type="dxa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Виды контроля-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измерители</w:t>
            </w:r>
          </w:p>
        </w:tc>
        <w:tc>
          <w:tcPr>
            <w:tcW w:w="5819" w:type="dxa"/>
            <w:gridSpan w:val="8"/>
          </w:tcPr>
          <w:p w:rsidR="00A32C65" w:rsidRPr="00E13748" w:rsidRDefault="00A32C65" w:rsidP="000E49AB">
            <w:pPr>
              <w:ind w:right="-1546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    Планируемые результаты освоения материала</w:t>
            </w:r>
          </w:p>
        </w:tc>
        <w:tc>
          <w:tcPr>
            <w:tcW w:w="1418" w:type="dxa"/>
            <w:gridSpan w:val="4"/>
            <w:vMerge w:val="restart"/>
          </w:tcPr>
          <w:p w:rsidR="00A32C65" w:rsidRPr="00E13748" w:rsidRDefault="00A32C65" w:rsidP="000E49AB">
            <w:pPr>
              <w:ind w:right="-1546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Домашнее</w:t>
            </w:r>
          </w:p>
          <w:p w:rsidR="00A32C65" w:rsidRPr="00E13748" w:rsidRDefault="00A32C65" w:rsidP="000E49AB">
            <w:pPr>
              <w:ind w:right="-1546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задание</w:t>
            </w:r>
          </w:p>
        </w:tc>
        <w:tc>
          <w:tcPr>
            <w:tcW w:w="1284" w:type="dxa"/>
            <w:gridSpan w:val="6"/>
            <w:vMerge w:val="restart"/>
          </w:tcPr>
          <w:p w:rsidR="00A32C65" w:rsidRPr="00E13748" w:rsidRDefault="00A32C65" w:rsidP="00A32C65">
            <w:pPr>
              <w:ind w:right="-1546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Дата</w:t>
            </w:r>
          </w:p>
          <w:p w:rsidR="00A32C65" w:rsidRPr="00E13748" w:rsidRDefault="00A32C65" w:rsidP="00A32C65">
            <w:pPr>
              <w:ind w:right="-1546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провед</w:t>
            </w:r>
            <w:proofErr w:type="spellEnd"/>
          </w:p>
        </w:tc>
      </w:tr>
      <w:tr w:rsidR="00A32C65" w:rsidRPr="00E13748" w:rsidTr="00A32C65">
        <w:trPr>
          <w:gridAfter w:val="1"/>
          <w:wAfter w:w="13845" w:type="dxa"/>
          <w:trHeight w:val="570"/>
        </w:trPr>
        <w:tc>
          <w:tcPr>
            <w:tcW w:w="631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73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7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1" w:type="dxa"/>
            <w:gridSpan w:val="3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Личностные</w:t>
            </w:r>
          </w:p>
        </w:tc>
        <w:tc>
          <w:tcPr>
            <w:tcW w:w="1628" w:type="dxa"/>
            <w:gridSpan w:val="3"/>
            <w:vMerge w:val="restart"/>
          </w:tcPr>
          <w:p w:rsidR="00A32C65" w:rsidRPr="00E13748" w:rsidRDefault="00A32C65" w:rsidP="000E49AB">
            <w:pPr>
              <w:ind w:right="-1546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метапредметные</w:t>
            </w:r>
            <w:proofErr w:type="spellEnd"/>
          </w:p>
        </w:tc>
        <w:tc>
          <w:tcPr>
            <w:tcW w:w="2020" w:type="dxa"/>
            <w:gridSpan w:val="2"/>
            <w:vMerge w:val="restart"/>
          </w:tcPr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предметные</w:t>
            </w:r>
          </w:p>
        </w:tc>
        <w:tc>
          <w:tcPr>
            <w:tcW w:w="1418" w:type="dxa"/>
            <w:gridSpan w:val="4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84" w:type="dxa"/>
            <w:gridSpan w:val="6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A32C65">
        <w:trPr>
          <w:gridAfter w:val="1"/>
          <w:wAfter w:w="13845" w:type="dxa"/>
          <w:trHeight w:val="1252"/>
        </w:trPr>
        <w:tc>
          <w:tcPr>
            <w:tcW w:w="631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73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7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71" w:type="dxa"/>
            <w:gridSpan w:val="3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  <w:gridSpan w:val="3"/>
            <w:vMerge/>
          </w:tcPr>
          <w:p w:rsidR="00A32C65" w:rsidRPr="00E13748" w:rsidRDefault="00A32C65" w:rsidP="000E49AB">
            <w:pPr>
              <w:ind w:right="-154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20" w:type="dxa"/>
            <w:gridSpan w:val="2"/>
            <w:vMerge/>
          </w:tcPr>
          <w:p w:rsidR="00A32C65" w:rsidRPr="00E13748" w:rsidRDefault="00A32C65" w:rsidP="000E49AB">
            <w:pPr>
              <w:ind w:left="72" w:right="-1546" w:firstLine="7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" w:type="dxa"/>
            <w:gridSpan w:val="2"/>
          </w:tcPr>
          <w:p w:rsidR="00C47C4C" w:rsidRPr="00E13748" w:rsidRDefault="00C47C4C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C47C4C" w:rsidP="00C47C4C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</w:tc>
        <w:tc>
          <w:tcPr>
            <w:tcW w:w="642" w:type="dxa"/>
            <w:gridSpan w:val="4"/>
          </w:tcPr>
          <w:p w:rsidR="00A32C65" w:rsidRPr="00E13748" w:rsidRDefault="00C47C4C" w:rsidP="000E49A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Фаактически</w:t>
            </w:r>
            <w:proofErr w:type="spellEnd"/>
          </w:p>
        </w:tc>
      </w:tr>
      <w:tr w:rsidR="00543CFA" w:rsidRPr="00E13748" w:rsidTr="00543CFA">
        <w:trPr>
          <w:gridAfter w:val="1"/>
          <w:wAfter w:w="13845" w:type="dxa"/>
          <w:trHeight w:val="436"/>
        </w:trPr>
        <w:tc>
          <w:tcPr>
            <w:tcW w:w="15602" w:type="dxa"/>
            <w:gridSpan w:val="25"/>
          </w:tcPr>
          <w:p w:rsidR="00543CFA" w:rsidRPr="00E13748" w:rsidRDefault="00543CFA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                                 1четверть</w:t>
            </w:r>
          </w:p>
        </w:tc>
      </w:tr>
      <w:tr w:rsidR="00543CFA" w:rsidRPr="00E13748" w:rsidTr="00543CFA">
        <w:trPr>
          <w:gridAfter w:val="1"/>
          <w:wAfter w:w="13845" w:type="dxa"/>
          <w:trHeight w:val="320"/>
        </w:trPr>
        <w:tc>
          <w:tcPr>
            <w:tcW w:w="15602" w:type="dxa"/>
            <w:gridSpan w:val="25"/>
          </w:tcPr>
          <w:p w:rsidR="00543CFA" w:rsidRPr="00E13748" w:rsidRDefault="00543CFA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>Виды    изобразительного    искусства     (8часов)</w:t>
            </w:r>
          </w:p>
        </w:tc>
      </w:tr>
      <w:tr w:rsidR="00A32C65" w:rsidRPr="00E13748" w:rsidTr="00C47C4C">
        <w:trPr>
          <w:gridAfter w:val="1"/>
          <w:wAfter w:w="13845" w:type="dxa"/>
          <w:trHeight w:val="144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Изобразительное искусство в семье  пластических искусств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Найти и разобрать открытки по видам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искусстваВиды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пластических искусств Виды изобразительного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искусства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:ж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ивопись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, графика, скульптура. Художественные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материалы, их выразительные возможности.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7" w:type="dxa"/>
            <w:gridSpan w:val="2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Моделирование, поиск информации, создание алгоритма деятельности, анализ, синтез, самостоятельное создание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проблем творческого характера, контроль, коррекция, оценка, планирование учебного сотрудничества с учителем и сверстниками, умение точно выражать свои мысли.</w:t>
            </w:r>
          </w:p>
        </w:tc>
        <w:tc>
          <w:tcPr>
            <w:tcW w:w="162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Ознакомление с видами искусства</w:t>
            </w:r>
          </w:p>
        </w:tc>
        <w:tc>
          <w:tcPr>
            <w:tcW w:w="2020" w:type="dxa"/>
            <w:gridSpan w:val="2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Расширение представлений о культуре прошлого и настоящего, об обычаях и традициях своего народа. Развитие умения видеть не только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красоту природы, но и красоту предметов, вещей.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Принести природный материал.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Веточки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,к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олоски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, зонтичные растения.</w:t>
            </w:r>
          </w:p>
        </w:tc>
        <w:tc>
          <w:tcPr>
            <w:tcW w:w="70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A32C65">
        <w:trPr>
          <w:gridAfter w:val="1"/>
          <w:wAfter w:w="13845" w:type="dxa"/>
          <w:trHeight w:val="144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Рисуно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к-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основа изобразительного творчества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Зарисовка с натуры отдельных растений или веточек Материалы: карандаш, уголь фломастер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Фронтальный опрос.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Сравнение и анализ работ обсужден.</w:t>
            </w:r>
          </w:p>
        </w:tc>
        <w:tc>
          <w:tcPr>
            <w:tcW w:w="1627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20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Принести травянистые растения.</w:t>
            </w:r>
          </w:p>
        </w:tc>
        <w:tc>
          <w:tcPr>
            <w:tcW w:w="70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A32C65">
        <w:trPr>
          <w:gridAfter w:val="1"/>
          <w:wAfter w:w="13845" w:type="dxa"/>
          <w:trHeight w:val="1947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Линия и ее выразительные возможности.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Выполнение линейных рисунков трав, которые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колышит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ветер (линейный ритм, линейные узоры травянистых соцветий, разнообразие линий Карандаш, уголь.</w:t>
            </w:r>
            <w:proofErr w:type="gramEnd"/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Анализ результатов собственной художественной деятельности</w:t>
            </w:r>
          </w:p>
        </w:tc>
        <w:tc>
          <w:tcPr>
            <w:tcW w:w="1627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Освоение основ декоративно-прикладного искусства.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Привитие любви к произведениям искусства.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Подобрать репродукции графических работ А.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Матисс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, П. Пикассо, В Серов</w:t>
            </w:r>
          </w:p>
        </w:tc>
        <w:tc>
          <w:tcPr>
            <w:tcW w:w="70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A32C65">
        <w:trPr>
          <w:gridAfter w:val="1"/>
          <w:wAfter w:w="13845" w:type="dxa"/>
          <w:trHeight w:val="2691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Пятно, как средство выражения. Композиция, как ритм пятен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Изображение различных состояний в природе (Ветер, дождь, тучи, туман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,) 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листа.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Сравнение и выбор лучших работ</w:t>
            </w:r>
          </w:p>
        </w:tc>
        <w:tc>
          <w:tcPr>
            <w:tcW w:w="162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Развиваем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сопереживание и взаимовыручка.</w:t>
            </w:r>
          </w:p>
        </w:tc>
        <w:tc>
          <w:tcPr>
            <w:tcW w:w="162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Умение отличать и выполнять тональные соотношения.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Привитие аккуратности и терпеливому выполнению сложной работы.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Вырезать из картона форму посуды,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распис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0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A32C65">
        <w:trPr>
          <w:gridAfter w:val="1"/>
          <w:wAfter w:w="13845" w:type="dxa"/>
          <w:trHeight w:val="3872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Цвет, основы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цветоведения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Фантазийное изображении сказочных царств ограниченной 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па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литрой</w:t>
            </w:r>
            <w:proofErr w:type="spellEnd"/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с показом вариативных возможностей цвета («Царство снежной королевы» «Изумрудный город», «Страна золотого солнца»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Просмотр и обсуждение выполненных работ</w:t>
            </w:r>
          </w:p>
        </w:tc>
        <w:tc>
          <w:tcPr>
            <w:tcW w:w="1627" w:type="dxa"/>
            <w:gridSpan w:val="2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Создание 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проблем творческого характера, контроль, коррекция, оценка</w:t>
            </w:r>
          </w:p>
        </w:tc>
        <w:tc>
          <w:tcPr>
            <w:tcW w:w="162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Знать основы языка изобразительного  искусств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а(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тон, выразительные возможности тона.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выполнять цветовые растяжки, плавные переходы от одного цвета к другому.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Подобрать листья осенние разных цветов и форм.</w:t>
            </w:r>
          </w:p>
        </w:tc>
        <w:tc>
          <w:tcPr>
            <w:tcW w:w="70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A32C65">
        <w:trPr>
          <w:gridAfter w:val="1"/>
          <w:wAfter w:w="13845" w:type="dxa"/>
          <w:trHeight w:val="4067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Цвет в произведениях живописи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Изображение букета с разным настроением. (Радостный, грустный, торжественный, тихий).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Понятие «колорит», «гармония цвета» Механическое смешивание цветов. Сравнить умение и оценить.</w:t>
            </w:r>
          </w:p>
        </w:tc>
        <w:tc>
          <w:tcPr>
            <w:tcW w:w="1627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Сравнивать литературные произведения и художественные. Высказывать мнение.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Учиться передавать эмоциональное состояние средствами живописи; активно воспринимать произведения станковой живописи.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Принести книжки о животных с яркими иллюстрациями, можно фотографии.</w:t>
            </w:r>
          </w:p>
        </w:tc>
        <w:tc>
          <w:tcPr>
            <w:tcW w:w="70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6" w:type="dxa"/>
            <w:gridSpan w:val="3"/>
          </w:tcPr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A32C65">
        <w:trPr>
          <w:gridAfter w:val="1"/>
          <w:wAfter w:w="13845" w:type="dxa"/>
          <w:trHeight w:val="4111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Объемные изображения в скульптуре</w:t>
            </w:r>
          </w:p>
        </w:tc>
        <w:tc>
          <w:tcPr>
            <w:tcW w:w="402" w:type="dxa"/>
            <w:gridSpan w:val="2"/>
          </w:tcPr>
          <w:p w:rsidR="00A32C65" w:rsidRPr="00E13748" w:rsidRDefault="003E19F0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Изображение объемных изображений животных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Материал- пластилин и стеки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Опрос, просмотр и анализ работ.</w:t>
            </w:r>
          </w:p>
        </w:tc>
        <w:tc>
          <w:tcPr>
            <w:tcW w:w="162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Знать понятие «Анималистический жанр» Выразительные средства и возможности скульптуры.</w:t>
            </w:r>
          </w:p>
        </w:tc>
        <w:tc>
          <w:tcPr>
            <w:tcW w:w="162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Связь объема с окружающим  пространством и окружением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использовать выразительные возможности пластического материала в самостоятельной работе.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Подготовить вопросы к викторине по содержанию учебного материала четверти.</w:t>
            </w:r>
          </w:p>
        </w:tc>
        <w:tc>
          <w:tcPr>
            <w:tcW w:w="70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A32C65">
        <w:trPr>
          <w:gridAfter w:val="1"/>
          <w:wAfter w:w="13845" w:type="dxa"/>
          <w:trHeight w:val="3452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Основы языка изображения</w:t>
            </w:r>
          </w:p>
        </w:tc>
        <w:tc>
          <w:tcPr>
            <w:tcW w:w="402" w:type="dxa"/>
            <w:gridSpan w:val="2"/>
          </w:tcPr>
          <w:p w:rsidR="00A32C65" w:rsidRPr="00E13748" w:rsidRDefault="003E19F0" w:rsidP="000E49A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Выполнение конкурсных заданий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Подведение итогов конкурса.</w:t>
            </w:r>
          </w:p>
        </w:tc>
        <w:tc>
          <w:tcPr>
            <w:tcW w:w="162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Знать виды пластических и изобразительных искусств.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Знать имена и произведения выдающихся художников, творчество которых рассматривалось на уроке. Отличать работы по видам искусства.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Составить кроссворд(5-6 слов), используя приобретенные знания.</w:t>
            </w:r>
          </w:p>
        </w:tc>
        <w:tc>
          <w:tcPr>
            <w:tcW w:w="708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49AB" w:rsidRPr="00E13748" w:rsidTr="00543CFA">
        <w:trPr>
          <w:gridAfter w:val="1"/>
          <w:wAfter w:w="13845" w:type="dxa"/>
          <w:trHeight w:val="322"/>
        </w:trPr>
        <w:tc>
          <w:tcPr>
            <w:tcW w:w="15602" w:type="dxa"/>
            <w:gridSpan w:val="25"/>
          </w:tcPr>
          <w:p w:rsidR="001C08F5" w:rsidRPr="00E13748" w:rsidRDefault="001C08F5" w:rsidP="00611A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2 четверть</w:t>
            </w:r>
          </w:p>
          <w:p w:rsidR="000E49AB" w:rsidRPr="00E13748" w:rsidRDefault="000E49AB" w:rsidP="00611A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Мир наших вещей. Натюрморт (8 часов)</w:t>
            </w:r>
          </w:p>
        </w:tc>
      </w:tr>
      <w:tr w:rsidR="00A32C65" w:rsidRPr="00E13748" w:rsidTr="001C73E4">
        <w:trPr>
          <w:gridAfter w:val="1"/>
          <w:wAfter w:w="13845" w:type="dxa"/>
          <w:trHeight w:val="144"/>
        </w:trPr>
        <w:tc>
          <w:tcPr>
            <w:tcW w:w="631" w:type="dxa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9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gridSpan w:val="2"/>
            <w:vMerge w:val="restart"/>
            <w:tcBorders>
              <w:top w:val="nil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Реальность и фантазия в творчестве художника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Изображение предметного мира</w:t>
            </w:r>
          </w:p>
        </w:tc>
        <w:tc>
          <w:tcPr>
            <w:tcW w:w="402" w:type="dxa"/>
            <w:gridSpan w:val="2"/>
            <w:vMerge w:val="restart"/>
          </w:tcPr>
          <w:p w:rsidR="00A32C65" w:rsidRPr="00E13748" w:rsidRDefault="0004513E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473" w:type="dxa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Рассказ с элементами беседы. Изобразить окружающий мир, показать свое отношение к нему.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Работа над натюрмортом из плоских предметов с акцентом на композицию, ритм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Материалы: А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4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, цветная бумага, ножницы, клей.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Оценить творчество рассказа об окружающем мире и умение передать это в рисунке.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Понимать значение изобразительного искусства в жизни человека и общества.</w:t>
            </w:r>
          </w:p>
        </w:tc>
        <w:tc>
          <w:tcPr>
            <w:tcW w:w="15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Формирование представлений о ритме  и цвете. 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Привитие любви к произведениям искусства.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Суметь выразить свою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твор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фантазию в худ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оплощение.</w:t>
            </w:r>
          </w:p>
        </w:tc>
        <w:tc>
          <w:tcPr>
            <w:tcW w:w="64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1C73E4">
        <w:trPr>
          <w:gridAfter w:val="1"/>
          <w:wAfter w:w="13845" w:type="dxa"/>
          <w:trHeight w:val="1921"/>
        </w:trPr>
        <w:tc>
          <w:tcPr>
            <w:tcW w:w="631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gridSpan w:val="2"/>
            <w:vMerge/>
            <w:tcBorders>
              <w:top w:val="nil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73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Особенности пластической формы выполнить так, чтобы было разумно видно все предметы, оценить это умение.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активно воспринимать и понимать жанр натюрморта</w:t>
            </w:r>
          </w:p>
        </w:tc>
        <w:tc>
          <w:tcPr>
            <w:tcW w:w="15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Натюрморт в живописи, графике, скульптуре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Творческое обсуждение выполненных работ, работать, используя выразительные возможности натюрморта.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Подобрать иллюстрации с гжельскими узорами.</w:t>
            </w:r>
          </w:p>
        </w:tc>
        <w:tc>
          <w:tcPr>
            <w:tcW w:w="64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1C73E4">
        <w:trPr>
          <w:gridAfter w:val="1"/>
          <w:wAfter w:w="13845" w:type="dxa"/>
          <w:trHeight w:val="1921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11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ind w:left="4672"/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Понятие формы, Многообразие форм окружающего мира.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ind w:left="2152"/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D316AD" w:rsidP="000E49A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3748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73" w:type="dxa"/>
          </w:tcPr>
          <w:p w:rsidR="00A32C65" w:rsidRPr="00E13748" w:rsidRDefault="00A32C65" w:rsidP="000E49AB">
            <w:pPr>
              <w:ind w:left="1752"/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Конструирование из бумаги простых геометрических форм (конус, цилиндр, призма, куб).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Вырезание из бумаги геометрических форм и оценивание их. 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Иметь представление  о многообразии и выразительности форм.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Конструкция сложной формы. Правила изображения и средства выразительности.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Научиться выполнять геометрические тела, которые составляют основу всего многообразия форм.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«Народ. промыслы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,. 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Гжель» Мульти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медийная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презентац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Гжель. Посуда и игрушки.</w:t>
            </w:r>
          </w:p>
        </w:tc>
        <w:tc>
          <w:tcPr>
            <w:tcW w:w="64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1C73E4">
        <w:trPr>
          <w:gridAfter w:val="1"/>
          <w:wAfter w:w="13845" w:type="dxa"/>
          <w:trHeight w:val="2051"/>
        </w:trPr>
        <w:tc>
          <w:tcPr>
            <w:tcW w:w="631" w:type="dxa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2528" w:type="dxa"/>
            <w:gridSpan w:val="2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Изображение объема на плоскости и линейная перспектива</w:t>
            </w:r>
          </w:p>
        </w:tc>
        <w:tc>
          <w:tcPr>
            <w:tcW w:w="402" w:type="dxa"/>
            <w:gridSpan w:val="2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Зарисовки конструкции из нескольких геометрических тел Карандаш Формат А-4.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Просмотр и анализ работ.</w:t>
            </w:r>
          </w:p>
        </w:tc>
        <w:tc>
          <w:tcPr>
            <w:tcW w:w="1731" w:type="dxa"/>
            <w:gridSpan w:val="3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Знать правила объемного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изображ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 геометрических тел с натуры, основы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композиц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на плоскости.</w:t>
            </w:r>
          </w:p>
        </w:tc>
        <w:tc>
          <w:tcPr>
            <w:tcW w:w="1524" w:type="dxa"/>
            <w:gridSpan w:val="2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Творческое обсуждение выполненных работ.</w:t>
            </w:r>
          </w:p>
        </w:tc>
        <w:tc>
          <w:tcPr>
            <w:tcW w:w="2020" w:type="dxa"/>
            <w:gridSpan w:val="2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Перспектива, как способ изображения на плоскости предметов  в пространстве.</w:t>
            </w:r>
          </w:p>
        </w:tc>
        <w:tc>
          <w:tcPr>
            <w:tcW w:w="1418" w:type="dxa"/>
            <w:gridSpan w:val="4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применять полученные знания в практической работе с натуры.</w:t>
            </w:r>
          </w:p>
        </w:tc>
        <w:tc>
          <w:tcPr>
            <w:tcW w:w="642" w:type="dxa"/>
            <w:gridSpan w:val="2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" w:type="dxa"/>
            <w:gridSpan w:val="4"/>
            <w:tcBorders>
              <w:bottom w:val="single" w:sz="4" w:space="0" w:color="auto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1C73E4">
        <w:trPr>
          <w:gridAfter w:val="1"/>
          <w:wAfter w:w="13845" w:type="dxa"/>
          <w:trHeight w:val="144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Освещение. Свет и тень.</w:t>
            </w:r>
          </w:p>
        </w:tc>
        <w:tc>
          <w:tcPr>
            <w:tcW w:w="402" w:type="dxa"/>
            <w:gridSpan w:val="2"/>
          </w:tcPr>
          <w:p w:rsidR="00A32C65" w:rsidRPr="00E13748" w:rsidRDefault="00D316AD" w:rsidP="000E49A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3748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Зарисовки геометрических тел из гипса или бумаги с боковым освещением.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Фронтальный опро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с(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устно) Самоанализ работ учащихся.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Знать выдающихся художников-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графиков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ворчество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Ф.Дюрера.В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Фаворского.</w:t>
            </w:r>
          </w:p>
        </w:tc>
        <w:tc>
          <w:tcPr>
            <w:tcW w:w="15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Знать основы изобразительной грамоты: светотень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видеть  и использовать в качестве средства выражения характер освещения при изображении с натуры.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Сбор материала на тему «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Выдающ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художники и их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произвед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натюрмортного жанра»</w:t>
            </w:r>
          </w:p>
        </w:tc>
        <w:tc>
          <w:tcPr>
            <w:tcW w:w="64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1C73E4">
        <w:trPr>
          <w:gridAfter w:val="1"/>
          <w:wAfter w:w="13845" w:type="dxa"/>
          <w:trHeight w:val="1581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Натюрмо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рт в гр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афике.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Выполнение натюрморта в техники печатной графики (оттиск  с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аппликации на картоне)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Просмотр и анализ работ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Натюрморт, как выражение художником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своего отношения к вещам, окружающим его.</w:t>
            </w:r>
          </w:p>
        </w:tc>
        <w:tc>
          <w:tcPr>
            <w:tcW w:w="15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Понимать роль языка изо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скусства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выражении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худож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своих переживаний.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Уметь составлять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натюрмотрную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композицию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на плоскости, работать в техники печатной графики.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Продолжение работы над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проектом.</w:t>
            </w:r>
          </w:p>
        </w:tc>
        <w:tc>
          <w:tcPr>
            <w:tcW w:w="64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1C73E4">
        <w:trPr>
          <w:gridAfter w:val="1"/>
          <w:wAfter w:w="13845" w:type="dxa"/>
          <w:trHeight w:val="1241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Цвет в натюрморте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Работа над изображением натюрморта в заданном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эмоц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 состоянии: 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праздничный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, грустный, таинственный.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Анализ и оценка процесса и результатов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собствен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художественного творчества.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Знать выразительные возможности цвета.</w:t>
            </w:r>
          </w:p>
        </w:tc>
        <w:tc>
          <w:tcPr>
            <w:tcW w:w="15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Цветовая организация натюрморт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а-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И. Машков «Синие сливы»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 передавать настроение с помощью форм и цветов красок.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Завершение работы над проектом.</w:t>
            </w:r>
          </w:p>
        </w:tc>
        <w:tc>
          <w:tcPr>
            <w:tcW w:w="64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1C73E4">
        <w:trPr>
          <w:gridAfter w:val="1"/>
          <w:wAfter w:w="13845" w:type="dxa"/>
          <w:trHeight w:val="1327"/>
        </w:trPr>
        <w:tc>
          <w:tcPr>
            <w:tcW w:w="631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528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Выразительные возможности натюрморта.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Натюрморт в заданном эмоциональном состоянии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Анализ и оценка результатов проектной деятельности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Предметный мир в изобразительном искусстве. Выражение в натюрморте переживаний и мыслей художника.</w:t>
            </w:r>
          </w:p>
        </w:tc>
        <w:tc>
          <w:tcPr>
            <w:tcW w:w="15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Натюрморт в искус. 19-20 веков. Натюрморт и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творчес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 индивидуальность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худож-ка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20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Знать жанр изобразительного искусства (натюрморт.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Уметь анализировать образный язык произведений натюрмортного жанра.</w:t>
            </w:r>
          </w:p>
        </w:tc>
        <w:tc>
          <w:tcPr>
            <w:tcW w:w="141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Закончить дома натюрморт, если не успели выполнить на уроке.</w:t>
            </w:r>
          </w:p>
        </w:tc>
        <w:tc>
          <w:tcPr>
            <w:tcW w:w="64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2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49AB" w:rsidRPr="00E13748" w:rsidTr="001C73E4">
        <w:trPr>
          <w:gridAfter w:val="1"/>
          <w:wAfter w:w="13845" w:type="dxa"/>
          <w:trHeight w:val="340"/>
        </w:trPr>
        <w:tc>
          <w:tcPr>
            <w:tcW w:w="7625" w:type="dxa"/>
            <w:gridSpan w:val="8"/>
            <w:tcBorders>
              <w:right w:val="nil"/>
            </w:tcBorders>
          </w:tcPr>
          <w:p w:rsidR="00B902A2" w:rsidRPr="00E13748" w:rsidRDefault="000E49AB" w:rsidP="000E49A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                                                                  </w:t>
            </w:r>
          </w:p>
          <w:p w:rsidR="000E49AB" w:rsidRPr="00E13748" w:rsidRDefault="000E49AB" w:rsidP="000E49A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B902A2"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                                       </w:t>
            </w: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 3 ЧЕТВЕРТЬ</w:t>
            </w:r>
          </w:p>
          <w:p w:rsidR="000956BB" w:rsidRPr="00E13748" w:rsidRDefault="000E49AB" w:rsidP="00B902A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B902A2"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</w:t>
            </w:r>
            <w:r w:rsidR="000956BB"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0E49AB" w:rsidRPr="00E13748" w:rsidRDefault="000E49AB" w:rsidP="00543CF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>Вглядываясь в человека</w:t>
            </w:r>
            <w:r w:rsidR="00B902A2" w:rsidRPr="00E13748">
              <w:rPr>
                <w:rFonts w:ascii="Times New Roman" w:hAnsi="Times New Roman"/>
                <w:sz w:val="28"/>
                <w:szCs w:val="28"/>
              </w:rPr>
              <w:t xml:space="preserve"> Портрет</w:t>
            </w:r>
            <w:r w:rsidR="00B902A2"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>(10часов)</w:t>
            </w:r>
          </w:p>
        </w:tc>
        <w:tc>
          <w:tcPr>
            <w:tcW w:w="1731" w:type="dxa"/>
            <w:gridSpan w:val="3"/>
            <w:vMerge w:val="restart"/>
            <w:tcBorders>
              <w:left w:val="nil"/>
              <w:right w:val="nil"/>
            </w:tcBorders>
          </w:tcPr>
          <w:p w:rsidR="000E49AB" w:rsidRPr="00E13748" w:rsidRDefault="000E49AB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46" w:type="dxa"/>
            <w:gridSpan w:val="14"/>
            <w:tcBorders>
              <w:left w:val="nil"/>
            </w:tcBorders>
          </w:tcPr>
          <w:p w:rsidR="000E49AB" w:rsidRPr="00E13748" w:rsidRDefault="000E49AB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593"/>
        </w:trPr>
        <w:tc>
          <w:tcPr>
            <w:tcW w:w="824" w:type="dxa"/>
            <w:gridSpan w:val="2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2335" w:type="dxa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Образ человека, главная тема искусства</w:t>
            </w:r>
          </w:p>
        </w:tc>
        <w:tc>
          <w:tcPr>
            <w:tcW w:w="402" w:type="dxa"/>
            <w:gridSpan w:val="2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Беседа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Портрет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,к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ак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образ определенного, реального человека. История развития жанра. Изображение человека в искусстве разных эпох.</w:t>
            </w:r>
          </w:p>
        </w:tc>
        <w:tc>
          <w:tcPr>
            <w:tcW w:w="1591" w:type="dxa"/>
            <w:gridSpan w:val="2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Оценить внимание и эрудированное участие в беседе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Фронтальный устный опрос.</w:t>
            </w:r>
          </w:p>
        </w:tc>
        <w:tc>
          <w:tcPr>
            <w:tcW w:w="1731" w:type="dxa"/>
            <w:gridSpan w:val="3"/>
            <w:vMerge/>
            <w:tcBorders>
              <w:right w:val="nil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1" w:type="dxa"/>
            <w:gridSpan w:val="3"/>
            <w:vMerge w:val="restart"/>
            <w:tcBorders>
              <w:left w:val="nil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Великие художники 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–п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ортретисты: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Рембрант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, И. Репин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., </w:t>
            </w:r>
            <w:proofErr w:type="spellStart"/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РокотовФ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 В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Боровицкий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2077" w:type="dxa"/>
            <w:gridSpan w:val="2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Знать жанры изобразительного искусства</w:t>
            </w:r>
          </w:p>
        </w:tc>
        <w:tc>
          <w:tcPr>
            <w:tcW w:w="1388" w:type="dxa"/>
            <w:gridSpan w:val="4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Подобрать зрительный ряд с изображением портретов.</w:t>
            </w:r>
          </w:p>
        </w:tc>
        <w:tc>
          <w:tcPr>
            <w:tcW w:w="738" w:type="dxa"/>
            <w:gridSpan w:val="4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  <w:vMerge w:val="restart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90"/>
        </w:trPr>
        <w:tc>
          <w:tcPr>
            <w:tcW w:w="824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5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73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31" w:type="dxa"/>
            <w:gridSpan w:val="3"/>
            <w:tcBorders>
              <w:top w:val="nil"/>
            </w:tcBorders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Умение видеть в произведениях искусства различных эпох, единство материала, формы и декора.</w:t>
            </w:r>
          </w:p>
        </w:tc>
        <w:tc>
          <w:tcPr>
            <w:tcW w:w="1751" w:type="dxa"/>
            <w:gridSpan w:val="3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77" w:type="dxa"/>
            <w:gridSpan w:val="2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8" w:type="dxa"/>
            <w:gridSpan w:val="4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38" w:type="dxa"/>
            <w:gridSpan w:val="4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  <w:vMerge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144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Конструкция головы человека и ее пропорции.</w:t>
            </w:r>
          </w:p>
        </w:tc>
        <w:tc>
          <w:tcPr>
            <w:tcW w:w="402" w:type="dxa"/>
            <w:gridSpan w:val="2"/>
          </w:tcPr>
          <w:p w:rsidR="00A32C65" w:rsidRPr="00E13748" w:rsidRDefault="00D316AD" w:rsidP="000E49A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3748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Работа над изображением головы человека с соотнесенными 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по разному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деталями лица (Аппликация из вырезанных из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бумаги форм).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Просмотр и анализ работ.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Понимать смысл слов: образный смысл вещи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,(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ритм, рисунок орнамента, сочетание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цветов, композиция) </w:t>
            </w:r>
          </w:p>
        </w:tc>
        <w:tc>
          <w:tcPr>
            <w:tcW w:w="175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Умение работать с выбранным материалом. Презентация своих работ.</w:t>
            </w:r>
          </w:p>
        </w:tc>
        <w:tc>
          <w:tcPr>
            <w:tcW w:w="207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Найти и прочитать материал  в исторической литературе.</w:t>
            </w:r>
          </w:p>
        </w:tc>
        <w:tc>
          <w:tcPr>
            <w:tcW w:w="138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В/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ф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«Великие творения людей» по теме Автопортрет.</w:t>
            </w:r>
          </w:p>
        </w:tc>
        <w:tc>
          <w:tcPr>
            <w:tcW w:w="73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144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Графический портретный рисунок и выразительность образа.</w:t>
            </w:r>
          </w:p>
        </w:tc>
        <w:tc>
          <w:tcPr>
            <w:tcW w:w="402" w:type="dxa"/>
            <w:gridSpan w:val="2"/>
          </w:tcPr>
          <w:p w:rsidR="00A32C65" w:rsidRPr="00E13748" w:rsidRDefault="00D316AD" w:rsidP="000E49A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3748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Выполнение автопортрета Материал Карандаш, уголь.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Выборочный просмотр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творчески работать над предложенной темой, используя выразительные возможности художественных материалов</w:t>
            </w:r>
          </w:p>
        </w:tc>
        <w:tc>
          <w:tcPr>
            <w:tcW w:w="175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Творческое обсуждение работ</w:t>
            </w:r>
          </w:p>
        </w:tc>
        <w:tc>
          <w:tcPr>
            <w:tcW w:w="207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Эпоха и стиль в формировании культуры  изображения портретов разных людей.</w:t>
            </w:r>
          </w:p>
        </w:tc>
        <w:tc>
          <w:tcPr>
            <w:tcW w:w="138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Автопортрет: история возникновения и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развития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раф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 портрет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Дюрера,Леонардо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да Винчи.</w:t>
            </w:r>
          </w:p>
        </w:tc>
        <w:tc>
          <w:tcPr>
            <w:tcW w:w="73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144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Портрет в графике.</w:t>
            </w:r>
          </w:p>
        </w:tc>
        <w:tc>
          <w:tcPr>
            <w:tcW w:w="402" w:type="dxa"/>
            <w:gridSpan w:val="2"/>
          </w:tcPr>
          <w:p w:rsidR="00A32C65" w:rsidRPr="00E13748" w:rsidRDefault="00D316AD" w:rsidP="000E49A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3748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Портрет соседа по парте в технике силуэта (профиль) Материалы: черная тушь, гуашь, бумага.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Просмотр анализ и оценка.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Поиск информации, создание алгоритма деятельности.</w:t>
            </w:r>
          </w:p>
        </w:tc>
        <w:tc>
          <w:tcPr>
            <w:tcW w:w="175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Развитие эстетического восприятия мира, художественного вкуса.</w:t>
            </w:r>
          </w:p>
        </w:tc>
        <w:tc>
          <w:tcPr>
            <w:tcW w:w="207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Воспитание любви и интереса 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Произведениям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худ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итературы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 Взаимосвязь литературы и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изобразительного искусства.</w:t>
            </w:r>
          </w:p>
        </w:tc>
        <w:tc>
          <w:tcPr>
            <w:tcW w:w="138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Подобрать небольшие литературные фрагменты,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характер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езующие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человека по его предметному окружению.</w:t>
            </w:r>
          </w:p>
        </w:tc>
        <w:tc>
          <w:tcPr>
            <w:tcW w:w="73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144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Портрет в скульптуре.</w:t>
            </w:r>
          </w:p>
        </w:tc>
        <w:tc>
          <w:tcPr>
            <w:tcW w:w="402" w:type="dxa"/>
            <w:gridSpan w:val="2"/>
          </w:tcPr>
          <w:p w:rsidR="00A32C65" w:rsidRPr="00E13748" w:rsidRDefault="00D316AD" w:rsidP="000E49A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13748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Работа над изображением в скульптурном портрете выбранного литературного героя с ярк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о-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выраженным характером (Баба Яга ,Кошей бессмертный, Домовой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Презентация работы с произнесением короткого монолога от 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имени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вылепленного героя. Анализ и оценка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Знать материалы и выразительные возможности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.. </w:t>
            </w:r>
            <w:proofErr w:type="gramEnd"/>
          </w:p>
        </w:tc>
        <w:tc>
          <w:tcPr>
            <w:tcW w:w="175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Характер человека и образ эпохи в скульптурном портрете</w:t>
            </w:r>
          </w:p>
        </w:tc>
        <w:tc>
          <w:tcPr>
            <w:tcW w:w="207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Человек основной объект изображения в скульптуре Материалы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скульптуры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.У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меть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передать пропорции лица.</w:t>
            </w:r>
          </w:p>
        </w:tc>
        <w:tc>
          <w:tcPr>
            <w:tcW w:w="138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Мультимедийная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презентация </w:t>
            </w:r>
          </w:p>
        </w:tc>
        <w:tc>
          <w:tcPr>
            <w:tcW w:w="73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</w:tcPr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843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Сатирические образы человека.</w:t>
            </w:r>
          </w:p>
        </w:tc>
        <w:tc>
          <w:tcPr>
            <w:tcW w:w="36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13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Изображение сатирических образов литературных героев. Материалы: черная акварель,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черная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гелевая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ручка.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Тест. Просмотр и анализ работ.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Понимание правды жизни и  язык искусства.</w:t>
            </w:r>
          </w:p>
        </w:tc>
        <w:tc>
          <w:tcPr>
            <w:tcW w:w="175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Сатирические образы в искусстве. Карикатура. Дружеский шарж.</w:t>
            </w:r>
          </w:p>
        </w:tc>
        <w:tc>
          <w:tcPr>
            <w:tcW w:w="207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Уметь работать  графическими материалами. </w:t>
            </w:r>
          </w:p>
        </w:tc>
        <w:tc>
          <w:tcPr>
            <w:tcW w:w="138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Найти в интернете сообщение о современных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видах шуточных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изображ</w:t>
            </w:r>
            <w:proofErr w:type="spellEnd"/>
          </w:p>
        </w:tc>
        <w:tc>
          <w:tcPr>
            <w:tcW w:w="73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320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Образные возможности освещения в портрете</w:t>
            </w:r>
          </w:p>
        </w:tc>
        <w:tc>
          <w:tcPr>
            <w:tcW w:w="36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13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Наблюдение натуры и выполнение набросков (пятном) головы в различном освещении.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Просмотр и анализ работ.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Постоянство формы и вариации изменения  ее восприятия.</w:t>
            </w:r>
          </w:p>
        </w:tc>
        <w:tc>
          <w:tcPr>
            <w:tcW w:w="175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Понимать роль света в разных видах искусства.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Театр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ино</w:t>
            </w:r>
            <w:proofErr w:type="spellEnd"/>
          </w:p>
        </w:tc>
        <w:tc>
          <w:tcPr>
            <w:tcW w:w="207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применять полученные знания при выполнении работы.</w:t>
            </w:r>
          </w:p>
        </w:tc>
        <w:tc>
          <w:tcPr>
            <w:tcW w:w="138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Подобрать репродукции (фото) с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изображ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 Чел. в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различн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освещен</w:t>
            </w:r>
          </w:p>
        </w:tc>
        <w:tc>
          <w:tcPr>
            <w:tcW w:w="73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304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Портрет в живописи.</w:t>
            </w:r>
          </w:p>
        </w:tc>
        <w:tc>
          <w:tcPr>
            <w:tcW w:w="36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13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Ассоциат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. портрет в техники коллажа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Мама,папа,бабушка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дедушка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руп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работа.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Представление работ. Анализ и оценивание.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активно работать в технике коллажа.</w:t>
            </w:r>
          </w:p>
        </w:tc>
        <w:tc>
          <w:tcPr>
            <w:tcW w:w="175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Знать 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худож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Портрет        Леонардо да Винчи</w:t>
            </w:r>
          </w:p>
        </w:tc>
        <w:tc>
          <w:tcPr>
            <w:tcW w:w="207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Роль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живопис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портрета в истории искус Композиция в портрете.</w:t>
            </w:r>
          </w:p>
        </w:tc>
        <w:tc>
          <w:tcPr>
            <w:tcW w:w="138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Завершение работы над проектом.</w:t>
            </w:r>
          </w:p>
        </w:tc>
        <w:tc>
          <w:tcPr>
            <w:tcW w:w="73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200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Роль цвета в портрете.</w:t>
            </w:r>
          </w:p>
        </w:tc>
        <w:tc>
          <w:tcPr>
            <w:tcW w:w="36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13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Анализ цветового решения образа в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портретеМатериалы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: гуашь, кисть.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Ответить на вопрос «Кому из известных тебе художнико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в ты заказал бы себе портрет?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Цветовое решение образа в портрете. Цвет и тон Понимание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живописной фактуры.</w:t>
            </w:r>
          </w:p>
        </w:tc>
        <w:tc>
          <w:tcPr>
            <w:tcW w:w="175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Знать о выразительных возможностях цвета в произведени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ях живописи, литературы, искусства.</w:t>
            </w:r>
          </w:p>
        </w:tc>
        <w:tc>
          <w:tcPr>
            <w:tcW w:w="207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Уметь анализировать цветовой строй произведения живописи.</w:t>
            </w:r>
          </w:p>
        </w:tc>
        <w:tc>
          <w:tcPr>
            <w:tcW w:w="138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Завершение работы над проектом.</w:t>
            </w:r>
          </w:p>
        </w:tc>
        <w:tc>
          <w:tcPr>
            <w:tcW w:w="73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</w:tcPr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FE149F">
        <w:trPr>
          <w:gridAfter w:val="1"/>
          <w:wAfter w:w="13845" w:type="dxa"/>
          <w:trHeight w:val="206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Великие портретисты.</w:t>
            </w:r>
          </w:p>
        </w:tc>
        <w:tc>
          <w:tcPr>
            <w:tcW w:w="36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13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Повторяем и обобщаем.</w:t>
            </w:r>
          </w:p>
        </w:tc>
        <w:tc>
          <w:tcPr>
            <w:tcW w:w="1591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Презентация проектов.</w:t>
            </w:r>
          </w:p>
        </w:tc>
        <w:tc>
          <w:tcPr>
            <w:tcW w:w="173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Выражение творческой индивидуальности.</w:t>
            </w:r>
          </w:p>
        </w:tc>
        <w:tc>
          <w:tcPr>
            <w:tcW w:w="175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Личность героев портрета и творческая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интерпритация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ее художником.</w:t>
            </w:r>
          </w:p>
        </w:tc>
        <w:tc>
          <w:tcPr>
            <w:tcW w:w="2077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активно воспринимать и анализировать произведения портретного жанра.</w:t>
            </w:r>
          </w:p>
        </w:tc>
        <w:tc>
          <w:tcPr>
            <w:tcW w:w="138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Подведение итогов завершение работ.</w:t>
            </w:r>
          </w:p>
        </w:tc>
        <w:tc>
          <w:tcPr>
            <w:tcW w:w="738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2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49AB" w:rsidRPr="00E13748" w:rsidTr="00543CFA">
        <w:trPr>
          <w:trHeight w:val="320"/>
        </w:trPr>
        <w:tc>
          <w:tcPr>
            <w:tcW w:w="824" w:type="dxa"/>
            <w:gridSpan w:val="2"/>
          </w:tcPr>
          <w:p w:rsidR="000E49AB" w:rsidRPr="00E13748" w:rsidRDefault="000E49AB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48" w:type="dxa"/>
            <w:gridSpan w:val="18"/>
          </w:tcPr>
          <w:p w:rsidR="00B902A2" w:rsidRPr="00E13748" w:rsidRDefault="00B902A2" w:rsidP="000E49A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902A2" w:rsidRPr="00E13748" w:rsidRDefault="00B902A2" w:rsidP="000E49A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E49AB" w:rsidRPr="00E13748" w:rsidRDefault="00B902A2" w:rsidP="000E49A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                                               </w:t>
            </w:r>
            <w:r w:rsidR="000E49AB" w:rsidRPr="00E13748">
              <w:rPr>
                <w:rFonts w:ascii="Times New Roman" w:hAnsi="Times New Roman"/>
                <w:b/>
                <w:sz w:val="28"/>
                <w:szCs w:val="28"/>
              </w:rPr>
              <w:t>4    ЧЕТВЕРТЬ</w:t>
            </w:r>
          </w:p>
          <w:p w:rsidR="00B902A2" w:rsidRPr="00E13748" w:rsidRDefault="00B902A2" w:rsidP="000E49A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                     </w:t>
            </w:r>
            <w:r w:rsidR="000E49AB" w:rsidRPr="00E13748">
              <w:rPr>
                <w:rFonts w:ascii="Times New Roman" w:hAnsi="Times New Roman"/>
                <w:b/>
                <w:sz w:val="28"/>
                <w:szCs w:val="28"/>
              </w:rPr>
              <w:t xml:space="preserve"> Человек и пространство в изобразительном искусстве (8часов)</w:t>
            </w:r>
          </w:p>
        </w:tc>
        <w:tc>
          <w:tcPr>
            <w:tcW w:w="1030" w:type="dxa"/>
            <w:gridSpan w:val="5"/>
          </w:tcPr>
          <w:p w:rsidR="000E49AB" w:rsidRPr="00E13748" w:rsidRDefault="000E49AB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E49AB" w:rsidRPr="00E13748" w:rsidRDefault="000E49AB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845" w:type="dxa"/>
            <w:tcBorders>
              <w:top w:val="nil"/>
            </w:tcBorders>
          </w:tcPr>
          <w:p w:rsidR="000E49AB" w:rsidRPr="00E13748" w:rsidRDefault="000E49AB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2D1839">
        <w:trPr>
          <w:gridAfter w:val="1"/>
          <w:wAfter w:w="13845" w:type="dxa"/>
          <w:trHeight w:val="144"/>
        </w:trPr>
        <w:tc>
          <w:tcPr>
            <w:tcW w:w="824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Жанры в изобразительном искусстве.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Просмотр презентации на тему Жанры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д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искуссия</w:t>
            </w:r>
          </w:p>
        </w:tc>
        <w:tc>
          <w:tcPr>
            <w:tcW w:w="162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Сгруппировать предложенные произведения по жанрам.</w:t>
            </w:r>
          </w:p>
        </w:tc>
        <w:tc>
          <w:tcPr>
            <w:tcW w:w="178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Самостоятельное создание способов решения проблем творческого характера,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контроль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пецифика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языка художественных материалов.</w:t>
            </w:r>
          </w:p>
        </w:tc>
        <w:tc>
          <w:tcPr>
            <w:tcW w:w="1439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Развитие интереса к предмету изобразительного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искусстваФронталь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ный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опрос.</w:t>
            </w:r>
          </w:p>
        </w:tc>
        <w:tc>
          <w:tcPr>
            <w:tcW w:w="2426" w:type="dxa"/>
            <w:gridSpan w:val="5"/>
          </w:tcPr>
          <w:p w:rsidR="00A32C65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Развитие интереса к предмету изобразительного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искусстваФронтальный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опрос.</w:t>
            </w:r>
          </w:p>
        </w:tc>
        <w:tc>
          <w:tcPr>
            <w:tcW w:w="1266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Подобрать материалы для работы</w:t>
            </w:r>
          </w:p>
        </w:tc>
        <w:tc>
          <w:tcPr>
            <w:tcW w:w="515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5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0648" w:rsidRPr="00E13748" w:rsidTr="002D1839">
        <w:trPr>
          <w:gridAfter w:val="1"/>
          <w:wAfter w:w="13845" w:type="dxa"/>
          <w:trHeight w:val="144"/>
        </w:trPr>
        <w:tc>
          <w:tcPr>
            <w:tcW w:w="824" w:type="dxa"/>
            <w:gridSpan w:val="2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2335" w:type="dxa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Изображение пространства.</w:t>
            </w:r>
            <w:r w:rsidRPr="00E13748">
              <w:rPr>
                <w:rStyle w:val="apple-converted-space"/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402" w:type="dxa"/>
            <w:gridSpan w:val="2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Определять особенности и способы изображения пространства в различные эпохи.</w:t>
            </w:r>
            <w:r w:rsidRPr="00E13748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621" w:type="dxa"/>
            <w:gridSpan w:val="3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Соотнести репродукции произведений разных жанров (Портрет, пейзаж, натюрморт) с фамилиями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авторов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.П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рсмотр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, анализ и оценка.</w:t>
            </w:r>
          </w:p>
        </w:tc>
        <w:tc>
          <w:tcPr>
            <w:tcW w:w="1786" w:type="dxa"/>
            <w:gridSpan w:val="3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39" w:type="dxa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Развитие интереса к предмету изобразительного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искусстваФронтальный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опрос.</w:t>
            </w:r>
          </w:p>
        </w:tc>
        <w:tc>
          <w:tcPr>
            <w:tcW w:w="2426" w:type="dxa"/>
            <w:gridSpan w:val="5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использовать правила воздушной и линейной перспективы</w:t>
            </w:r>
          </w:p>
        </w:tc>
        <w:tc>
          <w:tcPr>
            <w:tcW w:w="1266" w:type="dxa"/>
            <w:gridSpan w:val="2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Сбор материала для кроссворда.</w:t>
            </w:r>
          </w:p>
        </w:tc>
        <w:tc>
          <w:tcPr>
            <w:tcW w:w="515" w:type="dxa"/>
            <w:gridSpan w:val="3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5" w:type="dxa"/>
            <w:gridSpan w:val="2"/>
          </w:tcPr>
          <w:p w:rsidR="00E506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2D1839">
        <w:trPr>
          <w:gridAfter w:val="1"/>
          <w:wAfter w:w="13845" w:type="dxa"/>
          <w:trHeight w:val="144"/>
        </w:trPr>
        <w:tc>
          <w:tcPr>
            <w:tcW w:w="824" w:type="dxa"/>
            <w:gridSpan w:val="2"/>
          </w:tcPr>
          <w:p w:rsidR="00A32C65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Правила воздушной и линейной перспективы.</w:t>
            </w:r>
          </w:p>
        </w:tc>
        <w:tc>
          <w:tcPr>
            <w:tcW w:w="402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Изображение уходящей вдаль аллеи с соблюдением правил линейной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перспективы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Карандаш, акварель.</w:t>
            </w:r>
          </w:p>
        </w:tc>
        <w:tc>
          <w:tcPr>
            <w:tcW w:w="162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Соотнести репродукции произведений разных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жанров (Портрет, пейзаж, натюрморт) с фамилиями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авторов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.П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рсмотр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, анализ и оценка.</w:t>
            </w:r>
          </w:p>
        </w:tc>
        <w:tc>
          <w:tcPr>
            <w:tcW w:w="178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Знать правила воздушной и линейной перспективы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.</w:t>
            </w:r>
          </w:p>
        </w:tc>
        <w:tc>
          <w:tcPr>
            <w:tcW w:w="1439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Уметь организовать пространство на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листе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бумаги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ыделить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горизонт и точку зрения.</w:t>
            </w:r>
          </w:p>
        </w:tc>
        <w:tc>
          <w:tcPr>
            <w:tcW w:w="2426" w:type="dxa"/>
            <w:gridSpan w:val="5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Уметь использовать правила воздушной и линейной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перспективы</w:t>
            </w:r>
          </w:p>
        </w:tc>
        <w:tc>
          <w:tcPr>
            <w:tcW w:w="1266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Сбор материала для кроссво</w:t>
            </w: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рда.</w:t>
            </w:r>
          </w:p>
        </w:tc>
        <w:tc>
          <w:tcPr>
            <w:tcW w:w="515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5" w:type="dxa"/>
            <w:gridSpan w:val="2"/>
          </w:tcPr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A32C65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2D1839">
        <w:trPr>
          <w:gridAfter w:val="1"/>
          <w:wAfter w:w="13845" w:type="dxa"/>
          <w:trHeight w:val="144"/>
        </w:trPr>
        <w:tc>
          <w:tcPr>
            <w:tcW w:w="824" w:type="dxa"/>
            <w:gridSpan w:val="2"/>
          </w:tcPr>
          <w:p w:rsidR="00A32C65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Пейза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ж-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большой мир. Организация пространства.</w:t>
            </w:r>
          </w:p>
        </w:tc>
        <w:tc>
          <w:tcPr>
            <w:tcW w:w="402" w:type="dxa"/>
            <w:gridSpan w:val="2"/>
          </w:tcPr>
          <w:p w:rsidR="00A32C65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Работа над изображением большого эпического пейзажа «путь реки» Изображаем уходящие планы и наполняем их деталями. Гуашь, большие кисти </w:t>
            </w:r>
          </w:p>
        </w:tc>
        <w:tc>
          <w:tcPr>
            <w:tcW w:w="162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Подобрать репродукции или фото, отображающие законы линейной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перспективы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ценить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8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организовывать перспективное пространство пейзажа.</w:t>
            </w:r>
          </w:p>
        </w:tc>
        <w:tc>
          <w:tcPr>
            <w:tcW w:w="1439" w:type="dxa"/>
          </w:tcPr>
          <w:p w:rsidR="00A32C65" w:rsidRPr="00E13748" w:rsidRDefault="00A32C65" w:rsidP="00C66283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Уметь использовать выразительные возможности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материала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оль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66283" w:rsidRPr="00E13748">
              <w:rPr>
                <w:rFonts w:ascii="Times New Roman" w:hAnsi="Times New Roman"/>
                <w:sz w:val="28"/>
                <w:szCs w:val="28"/>
              </w:rPr>
              <w:t>в</w:t>
            </w:r>
            <w:r w:rsidRPr="00E13748">
              <w:rPr>
                <w:rFonts w:ascii="Times New Roman" w:hAnsi="Times New Roman"/>
                <w:sz w:val="28"/>
                <w:szCs w:val="28"/>
              </w:rPr>
              <w:t>ыбора формата.</w:t>
            </w:r>
          </w:p>
        </w:tc>
        <w:tc>
          <w:tcPr>
            <w:tcW w:w="2426" w:type="dxa"/>
            <w:gridSpan w:val="5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Творческое обсуждение раб Принять участие в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беседе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.У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>меть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отличать работы Рериха от Левитана.</w:t>
            </w:r>
          </w:p>
        </w:tc>
        <w:tc>
          <w:tcPr>
            <w:tcW w:w="1266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Репродукции и фото разобрать и составить композици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ю-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выставку из пейзажей</w:t>
            </w:r>
          </w:p>
        </w:tc>
        <w:tc>
          <w:tcPr>
            <w:tcW w:w="515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515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2D1839">
        <w:trPr>
          <w:gridAfter w:val="1"/>
          <w:wAfter w:w="13845" w:type="dxa"/>
          <w:trHeight w:val="5053"/>
        </w:trPr>
        <w:tc>
          <w:tcPr>
            <w:tcW w:w="824" w:type="dxa"/>
            <w:gridSpan w:val="2"/>
          </w:tcPr>
          <w:p w:rsidR="00A32C65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Пейза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ж-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настроение. Природа и художник.</w:t>
            </w:r>
          </w:p>
        </w:tc>
        <w:tc>
          <w:tcPr>
            <w:tcW w:w="402" w:type="dxa"/>
            <w:gridSpan w:val="2"/>
          </w:tcPr>
          <w:p w:rsidR="00A32C65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Создание пейзажа-настроени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я-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работа по представлению и памяти с предварительным выбором яркого личного впечатления от состояния природы.</w:t>
            </w:r>
          </w:p>
        </w:tc>
        <w:tc>
          <w:tcPr>
            <w:tcW w:w="1621" w:type="dxa"/>
            <w:gridSpan w:val="3"/>
          </w:tcPr>
          <w:p w:rsidR="00A32C65" w:rsidRPr="00E13748" w:rsidRDefault="00A32C65" w:rsidP="00C66283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Ответить на вопрос: почему о картинах Левитана говорят</w:t>
            </w:r>
            <w:r w:rsidR="00C66283" w:rsidRPr="00E13748">
              <w:rPr>
                <w:rFonts w:ascii="Times New Roman" w:hAnsi="Times New Roman"/>
                <w:sz w:val="28"/>
                <w:szCs w:val="28"/>
              </w:rPr>
              <w:t>:</w:t>
            </w: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«Мало но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т-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много музыки?» Оценить ответы и рассуждения</w:t>
            </w:r>
          </w:p>
        </w:tc>
        <w:tc>
          <w:tcPr>
            <w:tcW w:w="178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Отметить отличие и красоту разных состояний в природе: утро, вечер, закат, рассвет.</w:t>
            </w:r>
          </w:p>
        </w:tc>
        <w:tc>
          <w:tcPr>
            <w:tcW w:w="1439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Понимать роль колорита. Уметь пользоваться гуашью, используя основные средства художественной выразительности.</w:t>
            </w:r>
          </w:p>
        </w:tc>
        <w:tc>
          <w:tcPr>
            <w:tcW w:w="2426" w:type="dxa"/>
            <w:gridSpan w:val="5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Привитие любви к изобразительному искусству Знакомство с художественными образцами.</w:t>
            </w:r>
          </w:p>
          <w:p w:rsidR="00A32C65" w:rsidRPr="00E13748" w:rsidRDefault="00A32C65" w:rsidP="00C66283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Творчески подойт</w:t>
            </w:r>
            <w:r w:rsidR="00C66283" w:rsidRPr="00E13748">
              <w:rPr>
                <w:rFonts w:ascii="Times New Roman" w:hAnsi="Times New Roman"/>
                <w:sz w:val="28"/>
                <w:szCs w:val="28"/>
              </w:rPr>
              <w:t>и</w:t>
            </w:r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к составлению композиции, работе с цветом, светотенью, и</w:t>
            </w:r>
            <w:r w:rsidR="00C66283" w:rsidRPr="00E1374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13748">
              <w:rPr>
                <w:rFonts w:ascii="Times New Roman" w:hAnsi="Times New Roman"/>
                <w:sz w:val="28"/>
                <w:szCs w:val="28"/>
              </w:rPr>
              <w:t>перспективой.</w:t>
            </w:r>
          </w:p>
        </w:tc>
        <w:tc>
          <w:tcPr>
            <w:tcW w:w="1266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Наброски с натуры городских пейзажных набросков.</w:t>
            </w:r>
          </w:p>
        </w:tc>
        <w:tc>
          <w:tcPr>
            <w:tcW w:w="515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5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32C65" w:rsidRPr="00E13748" w:rsidTr="002D1839">
        <w:trPr>
          <w:gridAfter w:val="1"/>
          <w:wAfter w:w="13845" w:type="dxa"/>
          <w:trHeight w:val="90"/>
        </w:trPr>
        <w:tc>
          <w:tcPr>
            <w:tcW w:w="824" w:type="dxa"/>
            <w:gridSpan w:val="2"/>
          </w:tcPr>
          <w:p w:rsidR="00A32C65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32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  <w:r w:rsidR="00E50648" w:rsidRPr="00E13748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1F7848" w:rsidRPr="00E13748" w:rsidRDefault="001F7848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7848" w:rsidRPr="00E13748" w:rsidRDefault="001F7848" w:rsidP="001F784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7848" w:rsidRPr="00E13748" w:rsidRDefault="001F7848" w:rsidP="001F784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7848" w:rsidRPr="00E13748" w:rsidRDefault="001F7848" w:rsidP="001F784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1F78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35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Городской пейзаж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Выразительные возможности изобразительного искусства. </w:t>
            </w:r>
          </w:p>
        </w:tc>
        <w:tc>
          <w:tcPr>
            <w:tcW w:w="402" w:type="dxa"/>
            <w:gridSpan w:val="2"/>
          </w:tcPr>
          <w:p w:rsidR="00A32C65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473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Работа над графической композицией «Мой город» Акварель, гуашь.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F7848" w:rsidRPr="00E13748" w:rsidRDefault="001F7848" w:rsidP="001F7848">
            <w:pPr>
              <w:pStyle w:val="c1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13748">
              <w:rPr>
                <w:rStyle w:val="c3"/>
                <w:color w:val="000000"/>
                <w:sz w:val="28"/>
                <w:szCs w:val="28"/>
              </w:rPr>
              <w:t>Обобщение материала учебного года.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Опрос. Анализ и оценка процесса и </w:t>
            </w:r>
            <w:proofErr w:type="spellStart"/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и</w:t>
            </w:r>
            <w:proofErr w:type="spellEnd"/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результатов собственн</w:t>
            </w:r>
            <w:r w:rsidR="00E50648" w:rsidRPr="00E13748">
              <w:rPr>
                <w:rFonts w:ascii="Times New Roman" w:hAnsi="Times New Roman"/>
                <w:sz w:val="28"/>
                <w:szCs w:val="28"/>
              </w:rPr>
              <w:t xml:space="preserve">ой художественной </w:t>
            </w:r>
            <w:proofErr w:type="spellStart"/>
            <w:r w:rsidR="00E50648"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деятельнос</w:t>
            </w:r>
            <w:proofErr w:type="spellEnd"/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Обобщить работу всего класса в течени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года.</w:t>
            </w:r>
          </w:p>
        </w:tc>
        <w:tc>
          <w:tcPr>
            <w:tcW w:w="1786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Уметь осознанно говорить о видах искусства, изученных в пятом классе.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Знать виды и жанры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худож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>. деятельности</w:t>
            </w:r>
          </w:p>
        </w:tc>
        <w:tc>
          <w:tcPr>
            <w:tcW w:w="1439" w:type="dxa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Эстетическая оценка результатов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..</w:t>
            </w:r>
            <w:proofErr w:type="gramEnd"/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 xml:space="preserve">Уметь анализировать содержание, образный язык произведений портретного, </w:t>
            </w:r>
            <w:proofErr w:type="spellStart"/>
            <w:r w:rsidRPr="00E13748">
              <w:rPr>
                <w:rFonts w:ascii="Times New Roman" w:hAnsi="Times New Roman"/>
                <w:sz w:val="28"/>
                <w:szCs w:val="28"/>
              </w:rPr>
              <w:t>натюрмортног</w:t>
            </w:r>
            <w:proofErr w:type="spell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и пейзажного жанров.</w:t>
            </w:r>
          </w:p>
        </w:tc>
        <w:tc>
          <w:tcPr>
            <w:tcW w:w="2411" w:type="dxa"/>
            <w:gridSpan w:val="4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Остановить внимание на образцах современного искусства. Жанры, изученные в этом году.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Знать основы изобразительной грамотности и уметь применять приобретенные знания на практике.</w:t>
            </w:r>
          </w:p>
        </w:tc>
        <w:tc>
          <w:tcPr>
            <w:tcW w:w="1281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Выставка лучших работ , выполненных в течени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учебного года.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E50648">
            <w:pPr>
              <w:pStyle w:val="1"/>
              <w:rPr>
                <w:rFonts w:ascii="Times New Roman" w:hAnsi="Times New Roman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Советы посетить выставку в том городе, где будут отдыхать дети.</w:t>
            </w: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5" w:type="dxa"/>
            <w:gridSpan w:val="3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5" w:type="dxa"/>
            <w:gridSpan w:val="2"/>
          </w:tcPr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A32C65" w:rsidRPr="00E13748" w:rsidRDefault="00A32C65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7848" w:rsidRPr="00E13748" w:rsidTr="002D1839">
        <w:trPr>
          <w:gridAfter w:val="1"/>
          <w:wAfter w:w="13845" w:type="dxa"/>
          <w:trHeight w:val="90"/>
        </w:trPr>
        <w:tc>
          <w:tcPr>
            <w:tcW w:w="824" w:type="dxa"/>
            <w:gridSpan w:val="2"/>
          </w:tcPr>
          <w:p w:rsidR="001F78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34</w:t>
            </w:r>
          </w:p>
        </w:tc>
        <w:tc>
          <w:tcPr>
            <w:tcW w:w="2335" w:type="dxa"/>
          </w:tcPr>
          <w:p w:rsidR="001F7848" w:rsidRPr="00E13748" w:rsidRDefault="001F7848" w:rsidP="001F78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Язык и смысл.</w:t>
            </w:r>
          </w:p>
        </w:tc>
        <w:tc>
          <w:tcPr>
            <w:tcW w:w="402" w:type="dxa"/>
            <w:gridSpan w:val="2"/>
          </w:tcPr>
          <w:p w:rsidR="001F7848" w:rsidRPr="00E13748" w:rsidRDefault="00E506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73" w:type="dxa"/>
          </w:tcPr>
          <w:p w:rsidR="001F7848" w:rsidRPr="00E13748" w:rsidRDefault="001F78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Поставить оценки за конкурсные задания. Подвести итог за работу учащихся в течени</w:t>
            </w:r>
            <w:proofErr w:type="gramStart"/>
            <w:r w:rsidRPr="00E13748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E13748">
              <w:rPr>
                <w:rFonts w:ascii="Times New Roman" w:hAnsi="Times New Roman"/>
                <w:sz w:val="28"/>
                <w:szCs w:val="28"/>
              </w:rPr>
              <w:t xml:space="preserve"> учебного года.</w:t>
            </w:r>
          </w:p>
        </w:tc>
        <w:tc>
          <w:tcPr>
            <w:tcW w:w="1621" w:type="dxa"/>
            <w:gridSpan w:val="3"/>
          </w:tcPr>
          <w:p w:rsidR="001F7848" w:rsidRPr="00E13748" w:rsidRDefault="001F7848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86" w:type="dxa"/>
            <w:gridSpan w:val="3"/>
          </w:tcPr>
          <w:p w:rsidR="001F7848" w:rsidRPr="00E13748" w:rsidRDefault="001F7848" w:rsidP="000E49AB">
            <w:pPr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t>Уметь осознанно говорить о видах искусства,</w:t>
            </w:r>
          </w:p>
        </w:tc>
        <w:tc>
          <w:tcPr>
            <w:tcW w:w="1439" w:type="dxa"/>
          </w:tcPr>
          <w:p w:rsidR="001F7848" w:rsidRPr="00E13748" w:rsidRDefault="001F7848" w:rsidP="001F78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Анализировать </w:t>
            </w:r>
            <w:proofErr w:type="spellStart"/>
            <w:r w:rsidRPr="00E137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содержание</w:t>
            </w:r>
            <w:proofErr w:type="gramStart"/>
            <w:r w:rsidRPr="00E137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,о</w:t>
            </w:r>
            <w:proofErr w:type="gramEnd"/>
            <w:r w:rsidRPr="00E137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бразный</w:t>
            </w:r>
            <w:proofErr w:type="spellEnd"/>
            <w:r w:rsidRPr="00E137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язык произведений портретного, </w:t>
            </w:r>
            <w:r w:rsidRPr="00E1374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натюрмортного и пейзажного жанров.</w:t>
            </w:r>
          </w:p>
        </w:tc>
        <w:tc>
          <w:tcPr>
            <w:tcW w:w="2411" w:type="dxa"/>
            <w:gridSpan w:val="4"/>
          </w:tcPr>
          <w:p w:rsidR="001F7848" w:rsidRPr="00E13748" w:rsidRDefault="00E50648" w:rsidP="00E5064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13748">
              <w:rPr>
                <w:rFonts w:ascii="Times New Roman" w:hAnsi="Times New Roman"/>
                <w:sz w:val="28"/>
                <w:szCs w:val="28"/>
              </w:rPr>
              <w:lastRenderedPageBreak/>
              <w:t>Знать основы изобразительной грамотности и уметь применять приобретенные знания на практике.</w:t>
            </w:r>
          </w:p>
        </w:tc>
        <w:tc>
          <w:tcPr>
            <w:tcW w:w="1281" w:type="dxa"/>
            <w:gridSpan w:val="3"/>
          </w:tcPr>
          <w:p w:rsidR="001F7848" w:rsidRPr="00E13748" w:rsidRDefault="001F7848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5" w:type="dxa"/>
            <w:gridSpan w:val="3"/>
          </w:tcPr>
          <w:p w:rsidR="001F7848" w:rsidRPr="00E13748" w:rsidRDefault="001F7848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5" w:type="dxa"/>
            <w:gridSpan w:val="2"/>
          </w:tcPr>
          <w:p w:rsidR="001F7848" w:rsidRPr="00E13748" w:rsidRDefault="001F7848" w:rsidP="000E49A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E49AB" w:rsidRPr="00E13748" w:rsidRDefault="000E49AB" w:rsidP="000E49AB">
      <w:pPr>
        <w:rPr>
          <w:rFonts w:ascii="Times New Roman" w:hAnsi="Times New Roman"/>
          <w:sz w:val="28"/>
          <w:szCs w:val="28"/>
        </w:rPr>
      </w:pPr>
      <w:r w:rsidRPr="00E13748">
        <w:rPr>
          <w:rFonts w:ascii="Times New Roman" w:hAnsi="Times New Roman"/>
          <w:sz w:val="28"/>
          <w:szCs w:val="28"/>
        </w:rPr>
        <w:lastRenderedPageBreak/>
        <w:t xml:space="preserve"> </w:t>
      </w:r>
    </w:p>
    <w:p w:rsidR="000E49AB" w:rsidRPr="00E13748" w:rsidRDefault="000E49AB" w:rsidP="000E49AB">
      <w:pPr>
        <w:rPr>
          <w:rFonts w:ascii="Times New Roman" w:hAnsi="Times New Roman"/>
          <w:sz w:val="28"/>
          <w:szCs w:val="28"/>
        </w:rPr>
      </w:pPr>
    </w:p>
    <w:p w:rsidR="000E49AB" w:rsidRPr="00E13748" w:rsidRDefault="000E49AB" w:rsidP="000E49AB">
      <w:pPr>
        <w:rPr>
          <w:rFonts w:ascii="Times New Roman" w:hAnsi="Times New Roman"/>
          <w:sz w:val="28"/>
          <w:szCs w:val="28"/>
        </w:rPr>
      </w:pPr>
    </w:p>
    <w:p w:rsidR="004E5A0D" w:rsidRPr="00E13748" w:rsidRDefault="004E5A0D" w:rsidP="000E49AB">
      <w:pPr>
        <w:pStyle w:val="a3"/>
        <w:jc w:val="center"/>
        <w:rPr>
          <w:rFonts w:ascii="Times New Roman" w:hAnsi="Times New Roman"/>
          <w:sz w:val="28"/>
          <w:szCs w:val="28"/>
        </w:rPr>
      </w:pPr>
    </w:p>
    <w:sectPr w:rsidR="004E5A0D" w:rsidRPr="00E13748" w:rsidSect="00FD1138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157" w:rsidRDefault="00842157" w:rsidP="003E19F0">
      <w:pPr>
        <w:spacing w:after="0" w:line="240" w:lineRule="auto"/>
      </w:pPr>
      <w:r>
        <w:separator/>
      </w:r>
    </w:p>
  </w:endnote>
  <w:endnote w:type="continuationSeparator" w:id="0">
    <w:p w:rsidR="00842157" w:rsidRDefault="00842157" w:rsidP="003E1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157" w:rsidRDefault="00842157" w:rsidP="003E19F0">
      <w:pPr>
        <w:spacing w:after="0" w:line="240" w:lineRule="auto"/>
      </w:pPr>
      <w:r>
        <w:separator/>
      </w:r>
    </w:p>
  </w:footnote>
  <w:footnote w:type="continuationSeparator" w:id="0">
    <w:p w:rsidR="00842157" w:rsidRDefault="00842157" w:rsidP="003E19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16CA95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362DE7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24216C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3D273D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B76E89B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0E89BF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929D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53C69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4CE5B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54AD57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5240D544"/>
    <w:lvl w:ilvl="0">
      <w:numFmt w:val="bullet"/>
      <w:lvlText w:val="*"/>
      <w:lvlJc w:val="left"/>
    </w:lvl>
  </w:abstractNum>
  <w:abstractNum w:abstractNumId="11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2">
    <w:nsid w:val="064E0621"/>
    <w:multiLevelType w:val="hybridMultilevel"/>
    <w:tmpl w:val="94B09B70"/>
    <w:lvl w:ilvl="0" w:tplc="D4FEC9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06977F0E"/>
    <w:multiLevelType w:val="hybridMultilevel"/>
    <w:tmpl w:val="03924D3E"/>
    <w:lvl w:ilvl="0" w:tplc="D4FEC9B2">
      <w:start w:val="1"/>
      <w:numFmt w:val="bullet"/>
      <w:lvlText w:val=""/>
      <w:lvlJc w:val="left"/>
      <w:pPr>
        <w:tabs>
          <w:tab w:val="num" w:pos="665"/>
        </w:tabs>
        <w:ind w:left="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5"/>
        </w:tabs>
        <w:ind w:left="13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5"/>
        </w:tabs>
        <w:ind w:left="2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5"/>
        </w:tabs>
        <w:ind w:left="2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5"/>
        </w:tabs>
        <w:ind w:left="35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5"/>
        </w:tabs>
        <w:ind w:left="4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5"/>
        </w:tabs>
        <w:ind w:left="4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5"/>
        </w:tabs>
        <w:ind w:left="57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5"/>
        </w:tabs>
        <w:ind w:left="6425" w:hanging="360"/>
      </w:pPr>
      <w:rPr>
        <w:rFonts w:ascii="Wingdings" w:hAnsi="Wingdings" w:hint="default"/>
      </w:rPr>
    </w:lvl>
  </w:abstractNum>
  <w:abstractNum w:abstractNumId="14">
    <w:nsid w:val="144256BC"/>
    <w:multiLevelType w:val="hybridMultilevel"/>
    <w:tmpl w:val="FC1EB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D53419"/>
    <w:multiLevelType w:val="hybridMultilevel"/>
    <w:tmpl w:val="BD029E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C731C82"/>
    <w:multiLevelType w:val="hybridMultilevel"/>
    <w:tmpl w:val="0DBE9D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4824C11"/>
    <w:multiLevelType w:val="hybridMultilevel"/>
    <w:tmpl w:val="59EC2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4D423F5"/>
    <w:multiLevelType w:val="singleLevel"/>
    <w:tmpl w:val="650CE6D2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9">
    <w:nsid w:val="26A71453"/>
    <w:multiLevelType w:val="hybridMultilevel"/>
    <w:tmpl w:val="2DB874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0A1616"/>
    <w:multiLevelType w:val="hybridMultilevel"/>
    <w:tmpl w:val="127A2734"/>
    <w:lvl w:ilvl="0" w:tplc="D4FEC9B2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1">
    <w:nsid w:val="2F841CD7"/>
    <w:multiLevelType w:val="hybridMultilevel"/>
    <w:tmpl w:val="3E2CADE4"/>
    <w:lvl w:ilvl="0" w:tplc="D4FEC9B2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2">
    <w:nsid w:val="2FC84214"/>
    <w:multiLevelType w:val="hybridMultilevel"/>
    <w:tmpl w:val="7F7AF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A57392"/>
    <w:multiLevelType w:val="hybridMultilevel"/>
    <w:tmpl w:val="33E411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EFE6531"/>
    <w:multiLevelType w:val="hybridMultilevel"/>
    <w:tmpl w:val="429CDFF4"/>
    <w:lvl w:ilvl="0" w:tplc="412C9C9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374590"/>
    <w:multiLevelType w:val="hybridMultilevel"/>
    <w:tmpl w:val="D6F87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2C53B67"/>
    <w:multiLevelType w:val="hybridMultilevel"/>
    <w:tmpl w:val="46720C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21347F"/>
    <w:multiLevelType w:val="singleLevel"/>
    <w:tmpl w:val="650CE6D2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8">
    <w:nsid w:val="46AD1CA4"/>
    <w:multiLevelType w:val="hybridMultilevel"/>
    <w:tmpl w:val="12C43938"/>
    <w:lvl w:ilvl="0" w:tplc="0419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29">
    <w:nsid w:val="47CB7D33"/>
    <w:multiLevelType w:val="hybridMultilevel"/>
    <w:tmpl w:val="8DD0D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91E4109"/>
    <w:multiLevelType w:val="hybridMultilevel"/>
    <w:tmpl w:val="7D4432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B8C0BD8"/>
    <w:multiLevelType w:val="hybridMultilevel"/>
    <w:tmpl w:val="5BCE4A8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802ABB"/>
    <w:multiLevelType w:val="hybridMultilevel"/>
    <w:tmpl w:val="20CC76BC"/>
    <w:lvl w:ilvl="0" w:tplc="0419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33">
    <w:nsid w:val="5B867523"/>
    <w:multiLevelType w:val="hybridMultilevel"/>
    <w:tmpl w:val="21B45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507D3F"/>
    <w:multiLevelType w:val="hybridMultilevel"/>
    <w:tmpl w:val="4448E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D51338C"/>
    <w:multiLevelType w:val="hybridMultilevel"/>
    <w:tmpl w:val="630E9C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376EED"/>
    <w:multiLevelType w:val="hybridMultilevel"/>
    <w:tmpl w:val="70E4797A"/>
    <w:lvl w:ilvl="0" w:tplc="E40E6C1C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CC3CCE5C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5FC213D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A016FEE4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C443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15526E7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8F6C2D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3DA0C60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EE5A90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7">
    <w:nsid w:val="6CB82D6D"/>
    <w:multiLevelType w:val="hybridMultilevel"/>
    <w:tmpl w:val="B874B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35A26F4"/>
    <w:multiLevelType w:val="hybridMultilevel"/>
    <w:tmpl w:val="328221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lvl w:ilvl="0">
        <w:start w:val="65535"/>
        <w:numFmt w:val="bullet"/>
        <w:lvlText w:val="•"/>
        <w:legacy w:legacy="1" w:legacySpace="0" w:legacyIndent="351"/>
        <w:lvlJc w:val="left"/>
        <w:rPr>
          <w:rFonts w:ascii="Arial" w:hAnsi="Arial" w:cs="Arial" w:hint="default"/>
        </w:rPr>
      </w:lvl>
    </w:lvlOverride>
  </w:num>
  <w:num w:numId="2">
    <w:abstractNumId w:val="1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Arial" w:hAnsi="Arial" w:cs="Arial" w:hint="default"/>
        </w:rPr>
      </w:lvl>
    </w:lvlOverride>
  </w:num>
  <w:num w:numId="3">
    <w:abstractNumId w:val="18"/>
  </w:num>
  <w:num w:numId="4">
    <w:abstractNumId w:val="27"/>
  </w:num>
  <w:num w:numId="5">
    <w:abstractNumId w:val="23"/>
  </w:num>
  <w:num w:numId="6">
    <w:abstractNumId w:val="15"/>
  </w:num>
  <w:num w:numId="7">
    <w:abstractNumId w:val="28"/>
  </w:num>
  <w:num w:numId="8">
    <w:abstractNumId w:val="32"/>
  </w:num>
  <w:num w:numId="9">
    <w:abstractNumId w:val="10"/>
    <w:lvlOverride w:ilvl="0">
      <w:lvl w:ilvl="0">
        <w:start w:val="65535"/>
        <w:numFmt w:val="bullet"/>
        <w:lvlText w:val="—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36"/>
  </w:num>
  <w:num w:numId="11">
    <w:abstractNumId w:val="24"/>
  </w:num>
  <w:num w:numId="12">
    <w:abstractNumId w:val="31"/>
  </w:num>
  <w:num w:numId="13">
    <w:abstractNumId w:val="30"/>
  </w:num>
  <w:num w:numId="14">
    <w:abstractNumId w:val="20"/>
  </w:num>
  <w:num w:numId="15">
    <w:abstractNumId w:val="21"/>
  </w:num>
  <w:num w:numId="16">
    <w:abstractNumId w:val="13"/>
  </w:num>
  <w:num w:numId="17">
    <w:abstractNumId w:val="12"/>
  </w:num>
  <w:num w:numId="18">
    <w:abstractNumId w:val="11"/>
  </w:num>
  <w:num w:numId="19">
    <w:abstractNumId w:val="17"/>
  </w:num>
  <w:num w:numId="20">
    <w:abstractNumId w:val="16"/>
  </w:num>
  <w:num w:numId="21">
    <w:abstractNumId w:val="29"/>
  </w:num>
  <w:num w:numId="22">
    <w:abstractNumId w:val="14"/>
  </w:num>
  <w:num w:numId="23">
    <w:abstractNumId w:val="37"/>
  </w:num>
  <w:num w:numId="24">
    <w:abstractNumId w:val="22"/>
  </w:num>
  <w:num w:numId="25">
    <w:abstractNumId w:val="25"/>
  </w:num>
  <w:num w:numId="26">
    <w:abstractNumId w:val="33"/>
  </w:num>
  <w:num w:numId="27">
    <w:abstractNumId w:val="34"/>
  </w:num>
  <w:num w:numId="28">
    <w:abstractNumId w:val="26"/>
  </w:num>
  <w:num w:numId="29">
    <w:abstractNumId w:val="39"/>
  </w:num>
  <w:num w:numId="30">
    <w:abstractNumId w:val="35"/>
  </w:num>
  <w:num w:numId="31">
    <w:abstractNumId w:val="19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36377"/>
    <w:rsid w:val="000057DF"/>
    <w:rsid w:val="000227B1"/>
    <w:rsid w:val="0002682C"/>
    <w:rsid w:val="0004513E"/>
    <w:rsid w:val="0009280A"/>
    <w:rsid w:val="0009354F"/>
    <w:rsid w:val="00094569"/>
    <w:rsid w:val="000956BB"/>
    <w:rsid w:val="000D1956"/>
    <w:rsid w:val="000D1D8A"/>
    <w:rsid w:val="000D7B82"/>
    <w:rsid w:val="000E49AB"/>
    <w:rsid w:val="000F5413"/>
    <w:rsid w:val="001343F6"/>
    <w:rsid w:val="00134B58"/>
    <w:rsid w:val="00135073"/>
    <w:rsid w:val="001411BB"/>
    <w:rsid w:val="00170989"/>
    <w:rsid w:val="001C08F5"/>
    <w:rsid w:val="001C73E4"/>
    <w:rsid w:val="001E171D"/>
    <w:rsid w:val="001F7848"/>
    <w:rsid w:val="002401C1"/>
    <w:rsid w:val="0024038B"/>
    <w:rsid w:val="00292BCF"/>
    <w:rsid w:val="002A52CC"/>
    <w:rsid w:val="002A59A1"/>
    <w:rsid w:val="002C1C4D"/>
    <w:rsid w:val="002C2915"/>
    <w:rsid w:val="002C4BB9"/>
    <w:rsid w:val="002D1839"/>
    <w:rsid w:val="002D373B"/>
    <w:rsid w:val="002E59CB"/>
    <w:rsid w:val="002F15A3"/>
    <w:rsid w:val="003218CF"/>
    <w:rsid w:val="00323A2A"/>
    <w:rsid w:val="00341956"/>
    <w:rsid w:val="0035058A"/>
    <w:rsid w:val="00351CB3"/>
    <w:rsid w:val="003569B6"/>
    <w:rsid w:val="00373DED"/>
    <w:rsid w:val="00395B89"/>
    <w:rsid w:val="0039605F"/>
    <w:rsid w:val="0039798E"/>
    <w:rsid w:val="003A2B9F"/>
    <w:rsid w:val="003B09FE"/>
    <w:rsid w:val="003C1F75"/>
    <w:rsid w:val="003C291D"/>
    <w:rsid w:val="003C52AA"/>
    <w:rsid w:val="003E147F"/>
    <w:rsid w:val="003E19F0"/>
    <w:rsid w:val="003E4E43"/>
    <w:rsid w:val="003F66E2"/>
    <w:rsid w:val="003F745C"/>
    <w:rsid w:val="00401D78"/>
    <w:rsid w:val="00424FFD"/>
    <w:rsid w:val="00425ED7"/>
    <w:rsid w:val="004438A0"/>
    <w:rsid w:val="0046036F"/>
    <w:rsid w:val="00497C94"/>
    <w:rsid w:val="004A7F1B"/>
    <w:rsid w:val="004B529F"/>
    <w:rsid w:val="004D6604"/>
    <w:rsid w:val="004E5A0D"/>
    <w:rsid w:val="004E6750"/>
    <w:rsid w:val="004F56BE"/>
    <w:rsid w:val="005134F6"/>
    <w:rsid w:val="00513DCD"/>
    <w:rsid w:val="00540684"/>
    <w:rsid w:val="00543CFA"/>
    <w:rsid w:val="00550618"/>
    <w:rsid w:val="00556A76"/>
    <w:rsid w:val="00566A23"/>
    <w:rsid w:val="00573E9B"/>
    <w:rsid w:val="00580333"/>
    <w:rsid w:val="005A330E"/>
    <w:rsid w:val="005A3858"/>
    <w:rsid w:val="005A55E2"/>
    <w:rsid w:val="005A7708"/>
    <w:rsid w:val="005B631A"/>
    <w:rsid w:val="005C3FEF"/>
    <w:rsid w:val="005D30E5"/>
    <w:rsid w:val="005D6DE0"/>
    <w:rsid w:val="006022EE"/>
    <w:rsid w:val="00604F4F"/>
    <w:rsid w:val="0060505D"/>
    <w:rsid w:val="00607EF7"/>
    <w:rsid w:val="0061178F"/>
    <w:rsid w:val="00611A90"/>
    <w:rsid w:val="0062497E"/>
    <w:rsid w:val="00640CA5"/>
    <w:rsid w:val="006522E2"/>
    <w:rsid w:val="00655507"/>
    <w:rsid w:val="006A7D58"/>
    <w:rsid w:val="006C2F88"/>
    <w:rsid w:val="006C3208"/>
    <w:rsid w:val="006E1D97"/>
    <w:rsid w:val="006E2CB3"/>
    <w:rsid w:val="00757E44"/>
    <w:rsid w:val="0077348D"/>
    <w:rsid w:val="00785EB3"/>
    <w:rsid w:val="00795AA8"/>
    <w:rsid w:val="007A2F3B"/>
    <w:rsid w:val="007C2DF2"/>
    <w:rsid w:val="007E4F72"/>
    <w:rsid w:val="008001BF"/>
    <w:rsid w:val="0082293F"/>
    <w:rsid w:val="00823DBF"/>
    <w:rsid w:val="00842157"/>
    <w:rsid w:val="00872C4D"/>
    <w:rsid w:val="00890C72"/>
    <w:rsid w:val="008922DC"/>
    <w:rsid w:val="008B2E33"/>
    <w:rsid w:val="008C3626"/>
    <w:rsid w:val="008D1618"/>
    <w:rsid w:val="008E0D21"/>
    <w:rsid w:val="008E2690"/>
    <w:rsid w:val="0091351E"/>
    <w:rsid w:val="00922514"/>
    <w:rsid w:val="00924E98"/>
    <w:rsid w:val="009A6B38"/>
    <w:rsid w:val="009B168E"/>
    <w:rsid w:val="009E2A42"/>
    <w:rsid w:val="009E349C"/>
    <w:rsid w:val="009E5165"/>
    <w:rsid w:val="009E5FC6"/>
    <w:rsid w:val="00A03575"/>
    <w:rsid w:val="00A32C65"/>
    <w:rsid w:val="00A40D9B"/>
    <w:rsid w:val="00A5264E"/>
    <w:rsid w:val="00A628F4"/>
    <w:rsid w:val="00A652CA"/>
    <w:rsid w:val="00A6687B"/>
    <w:rsid w:val="00A90FF6"/>
    <w:rsid w:val="00AE49B4"/>
    <w:rsid w:val="00AE59A0"/>
    <w:rsid w:val="00B22B17"/>
    <w:rsid w:val="00B26820"/>
    <w:rsid w:val="00B3071F"/>
    <w:rsid w:val="00B404C0"/>
    <w:rsid w:val="00B5048E"/>
    <w:rsid w:val="00B64108"/>
    <w:rsid w:val="00B65CAE"/>
    <w:rsid w:val="00B74DA1"/>
    <w:rsid w:val="00B853FC"/>
    <w:rsid w:val="00B902A2"/>
    <w:rsid w:val="00BB1BCA"/>
    <w:rsid w:val="00BC57AE"/>
    <w:rsid w:val="00BD22F4"/>
    <w:rsid w:val="00BE653B"/>
    <w:rsid w:val="00BF03AB"/>
    <w:rsid w:val="00BF1EB8"/>
    <w:rsid w:val="00C034F7"/>
    <w:rsid w:val="00C0781B"/>
    <w:rsid w:val="00C16047"/>
    <w:rsid w:val="00C20245"/>
    <w:rsid w:val="00C22F7B"/>
    <w:rsid w:val="00C2342B"/>
    <w:rsid w:val="00C334D3"/>
    <w:rsid w:val="00C357F6"/>
    <w:rsid w:val="00C47679"/>
    <w:rsid w:val="00C47C4C"/>
    <w:rsid w:val="00C66283"/>
    <w:rsid w:val="00C940FD"/>
    <w:rsid w:val="00C97F71"/>
    <w:rsid w:val="00CB7979"/>
    <w:rsid w:val="00CC39FB"/>
    <w:rsid w:val="00CD6C6E"/>
    <w:rsid w:val="00D00128"/>
    <w:rsid w:val="00D107FA"/>
    <w:rsid w:val="00D1676B"/>
    <w:rsid w:val="00D21964"/>
    <w:rsid w:val="00D21DC8"/>
    <w:rsid w:val="00D316AD"/>
    <w:rsid w:val="00D36377"/>
    <w:rsid w:val="00D62D1A"/>
    <w:rsid w:val="00D741EC"/>
    <w:rsid w:val="00D8095F"/>
    <w:rsid w:val="00D8531D"/>
    <w:rsid w:val="00DB04CB"/>
    <w:rsid w:val="00E13748"/>
    <w:rsid w:val="00E30C8D"/>
    <w:rsid w:val="00E325A7"/>
    <w:rsid w:val="00E40763"/>
    <w:rsid w:val="00E40786"/>
    <w:rsid w:val="00E50648"/>
    <w:rsid w:val="00E703AA"/>
    <w:rsid w:val="00E87032"/>
    <w:rsid w:val="00EA6E24"/>
    <w:rsid w:val="00EB22CF"/>
    <w:rsid w:val="00EC366C"/>
    <w:rsid w:val="00EC38EC"/>
    <w:rsid w:val="00ED0E98"/>
    <w:rsid w:val="00EF5E5F"/>
    <w:rsid w:val="00EF5E7D"/>
    <w:rsid w:val="00F04686"/>
    <w:rsid w:val="00F2210B"/>
    <w:rsid w:val="00F25186"/>
    <w:rsid w:val="00F37405"/>
    <w:rsid w:val="00F41CF1"/>
    <w:rsid w:val="00F50C38"/>
    <w:rsid w:val="00F5247B"/>
    <w:rsid w:val="00F62727"/>
    <w:rsid w:val="00F640AD"/>
    <w:rsid w:val="00F65E1A"/>
    <w:rsid w:val="00F930E1"/>
    <w:rsid w:val="00FA1DAC"/>
    <w:rsid w:val="00FD1138"/>
    <w:rsid w:val="00FE149F"/>
    <w:rsid w:val="00FE1867"/>
    <w:rsid w:val="00FF3855"/>
    <w:rsid w:val="00FF6918"/>
    <w:rsid w:val="00FF7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377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4B529F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6377"/>
    <w:rPr>
      <w:rFonts w:eastAsia="Times New Roman"/>
      <w:sz w:val="22"/>
      <w:szCs w:val="22"/>
    </w:rPr>
  </w:style>
  <w:style w:type="paragraph" w:customStyle="1" w:styleId="11">
    <w:name w:val="Знак1"/>
    <w:basedOn w:val="a"/>
    <w:rsid w:val="001411B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2">
    <w:name w:val="Body Text 2"/>
    <w:basedOn w:val="a"/>
    <w:link w:val="20"/>
    <w:rsid w:val="00924E98"/>
    <w:pPr>
      <w:spacing w:after="0" w:line="240" w:lineRule="auto"/>
      <w:jc w:val="center"/>
    </w:pPr>
    <w:rPr>
      <w:rFonts w:ascii="Times New Roman" w:hAnsi="Times New Roman"/>
      <w:sz w:val="24"/>
      <w:szCs w:val="28"/>
    </w:rPr>
  </w:style>
  <w:style w:type="character" w:customStyle="1" w:styleId="20">
    <w:name w:val="Основной текст 2 Знак"/>
    <w:basedOn w:val="a0"/>
    <w:link w:val="2"/>
    <w:rsid w:val="00924E98"/>
    <w:rPr>
      <w:rFonts w:ascii="Times New Roman" w:eastAsia="Times New Roman" w:hAnsi="Times New Roman" w:cs="Times New Roman"/>
      <w:sz w:val="24"/>
      <w:szCs w:val="28"/>
      <w:lang w:eastAsia="ru-RU"/>
    </w:rPr>
  </w:style>
  <w:style w:type="character" w:styleId="a4">
    <w:name w:val="Strong"/>
    <w:basedOn w:val="a0"/>
    <w:uiPriority w:val="22"/>
    <w:qFormat/>
    <w:rsid w:val="00550618"/>
    <w:rPr>
      <w:b/>
      <w:bCs/>
    </w:rPr>
  </w:style>
  <w:style w:type="paragraph" w:customStyle="1" w:styleId="a5">
    <w:name w:val="Стиль"/>
    <w:rsid w:val="00F62727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21">
    <w:name w:val="стиль2"/>
    <w:basedOn w:val="a"/>
    <w:rsid w:val="00F62727"/>
    <w:pPr>
      <w:suppressAutoHyphens/>
      <w:spacing w:before="280" w:after="280" w:line="240" w:lineRule="auto"/>
    </w:pPr>
    <w:rPr>
      <w:rFonts w:ascii="Tahoma" w:hAnsi="Tahoma" w:cs="Tahoma"/>
      <w:sz w:val="20"/>
      <w:szCs w:val="20"/>
      <w:lang w:eastAsia="ar-SA"/>
    </w:rPr>
  </w:style>
  <w:style w:type="paragraph" w:styleId="a6">
    <w:name w:val="List Paragraph"/>
    <w:basedOn w:val="a"/>
    <w:uiPriority w:val="99"/>
    <w:qFormat/>
    <w:rsid w:val="00094569"/>
    <w:pPr>
      <w:ind w:left="720"/>
      <w:contextualSpacing/>
    </w:pPr>
  </w:style>
  <w:style w:type="paragraph" w:styleId="a7">
    <w:name w:val="Body Text"/>
    <w:basedOn w:val="a"/>
    <w:link w:val="a8"/>
    <w:uiPriority w:val="99"/>
    <w:semiHidden/>
    <w:unhideWhenUsed/>
    <w:rsid w:val="0046036F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46036F"/>
    <w:rPr>
      <w:rFonts w:eastAsia="Times New Roman"/>
      <w:sz w:val="22"/>
      <w:szCs w:val="22"/>
    </w:rPr>
  </w:style>
  <w:style w:type="character" w:customStyle="1" w:styleId="a9">
    <w:name w:val="Основной текст + Полужирный"/>
    <w:basedOn w:val="a0"/>
    <w:uiPriority w:val="99"/>
    <w:rsid w:val="0046036F"/>
    <w:rPr>
      <w:rFonts w:ascii="Times New Roman" w:hAnsi="Times New Roman" w:cs="Times New Roman"/>
      <w:b/>
      <w:bCs/>
      <w:spacing w:val="0"/>
      <w:sz w:val="19"/>
      <w:szCs w:val="19"/>
    </w:rPr>
  </w:style>
  <w:style w:type="character" w:customStyle="1" w:styleId="12">
    <w:name w:val="Основной текст + Полужирный1"/>
    <w:basedOn w:val="a0"/>
    <w:uiPriority w:val="99"/>
    <w:rsid w:val="00B65CAE"/>
    <w:rPr>
      <w:rFonts w:ascii="Book Antiqua" w:hAnsi="Book Antiqua" w:cs="Book Antiqua"/>
      <w:b/>
      <w:bCs/>
      <w:spacing w:val="0"/>
      <w:sz w:val="18"/>
      <w:szCs w:val="18"/>
    </w:rPr>
  </w:style>
  <w:style w:type="character" w:customStyle="1" w:styleId="Sylfaen">
    <w:name w:val="Основной текст + Sylfaen"/>
    <w:aliases w:val="6,5 pt,Курсив"/>
    <w:basedOn w:val="a0"/>
    <w:uiPriority w:val="99"/>
    <w:rsid w:val="002C1C4D"/>
    <w:rPr>
      <w:rFonts w:ascii="Sylfaen" w:hAnsi="Sylfaen" w:cs="Sylfaen"/>
      <w:i/>
      <w:iCs/>
      <w:spacing w:val="0"/>
      <w:sz w:val="13"/>
      <w:szCs w:val="13"/>
    </w:rPr>
  </w:style>
  <w:style w:type="character" w:customStyle="1" w:styleId="1pt">
    <w:name w:val="Основной текст + Интервал 1 pt"/>
    <w:basedOn w:val="a0"/>
    <w:uiPriority w:val="99"/>
    <w:rsid w:val="002C1C4D"/>
    <w:rPr>
      <w:rFonts w:ascii="Bookman Old Style" w:hAnsi="Bookman Old Style" w:cs="Bookman Old Style"/>
      <w:spacing w:val="30"/>
      <w:sz w:val="15"/>
      <w:szCs w:val="15"/>
    </w:rPr>
  </w:style>
  <w:style w:type="character" w:customStyle="1" w:styleId="Sylfaen1">
    <w:name w:val="Основной текст + Sylfaen1"/>
    <w:aliases w:val="61,5 pt1,Курсив1"/>
    <w:basedOn w:val="a0"/>
    <w:uiPriority w:val="99"/>
    <w:rsid w:val="002C1C4D"/>
    <w:rPr>
      <w:rFonts w:ascii="Sylfaen" w:hAnsi="Sylfaen" w:cs="Sylfaen"/>
      <w:i/>
      <w:iCs/>
      <w:spacing w:val="0"/>
      <w:sz w:val="13"/>
      <w:szCs w:val="13"/>
    </w:rPr>
  </w:style>
  <w:style w:type="character" w:customStyle="1" w:styleId="10">
    <w:name w:val="Заголовок 1 Знак"/>
    <w:basedOn w:val="a0"/>
    <w:link w:val="1"/>
    <w:uiPriority w:val="9"/>
    <w:rsid w:val="004B529F"/>
    <w:rPr>
      <w:rFonts w:ascii="Cambria" w:eastAsia="Times New Roman" w:hAnsi="Cambria"/>
      <w:b/>
      <w:bCs/>
      <w:color w:val="365F91"/>
      <w:sz w:val="28"/>
      <w:szCs w:val="28"/>
      <w:lang w:eastAsia="en-US"/>
    </w:rPr>
  </w:style>
  <w:style w:type="paragraph" w:styleId="aa">
    <w:name w:val="header"/>
    <w:basedOn w:val="a"/>
    <w:link w:val="ab"/>
    <w:uiPriority w:val="99"/>
    <w:semiHidden/>
    <w:unhideWhenUsed/>
    <w:rsid w:val="00C20245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C20245"/>
    <w:rPr>
      <w:rFonts w:eastAsia="Times New Roman"/>
    </w:rPr>
  </w:style>
  <w:style w:type="paragraph" w:customStyle="1" w:styleId="13">
    <w:name w:val="Без интервала1"/>
    <w:rsid w:val="003E19F0"/>
    <w:rPr>
      <w:rFonts w:ascii="Times New Roman" w:eastAsia="Times New Roman"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3E19F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E19F0"/>
    <w:rPr>
      <w:rFonts w:eastAsia="Times New Roman"/>
      <w:sz w:val="22"/>
      <w:szCs w:val="22"/>
    </w:rPr>
  </w:style>
  <w:style w:type="paragraph" w:customStyle="1" w:styleId="c10">
    <w:name w:val="c10"/>
    <w:basedOn w:val="a"/>
    <w:rsid w:val="001F78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1F7848"/>
  </w:style>
  <w:style w:type="character" w:customStyle="1" w:styleId="apple-converted-space">
    <w:name w:val="apple-converted-space"/>
    <w:basedOn w:val="a0"/>
    <w:rsid w:val="00E50648"/>
  </w:style>
  <w:style w:type="paragraph" w:styleId="ae">
    <w:name w:val="Balloon Text"/>
    <w:basedOn w:val="a"/>
    <w:link w:val="af"/>
    <w:uiPriority w:val="99"/>
    <w:semiHidden/>
    <w:unhideWhenUsed/>
    <w:rsid w:val="00C35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357F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12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341DAC-2D39-4615-B5D6-F2F95B4ED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4715</Words>
  <Characters>26880</Characters>
  <Application>Microsoft Office Word</Application>
  <DocSecurity>0</DocSecurity>
  <Lines>224</Lines>
  <Paragraphs>63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Годового - календарного графика МБОУ «Шешминская ООШ» на 2021 – 2022учебный год;</vt:lpstr>
      <vt:lpstr>Положения школы «О рабочей программе педагога, работающего по ФГОС второго покол</vt:lpstr>
    </vt:vector>
  </TitlesOfParts>
  <Company>Reanimator Extreme Edition</Company>
  <LinksUpToDate>false</LinksUpToDate>
  <CharactersWithSpaces>31532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4</cp:revision>
  <cp:lastPrinted>2017-09-23T14:09:00Z</cp:lastPrinted>
  <dcterms:created xsi:type="dcterms:W3CDTF">2021-11-07T07:14:00Z</dcterms:created>
  <dcterms:modified xsi:type="dcterms:W3CDTF">2021-11-07T07:17:00Z</dcterms:modified>
</cp:coreProperties>
</file>